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6532A">
      <w:pPr>
        <w:rPr>
          <w:rFonts w:hint="eastAsia" w:ascii="仿宋_GB2312" w:hAnsi="Tempus Sans ITC" w:eastAsia="仿宋_GB2312"/>
          <w:sz w:val="28"/>
          <w:szCs w:val="28"/>
        </w:rPr>
      </w:pPr>
      <w:r>
        <w:rPr>
          <w:rFonts w:hint="eastAsia" w:ascii="仿宋_GB2312" w:hAnsi="Tempus Sans ITC" w:eastAsia="仿宋_GB2312"/>
          <w:sz w:val="28"/>
          <w:szCs w:val="28"/>
        </w:rPr>
        <w:t>附件</w:t>
      </w:r>
      <w:r>
        <w:rPr>
          <w:rFonts w:hint="eastAsia" w:ascii="仿宋_GB2312" w:hAnsi="Tempus Sans ITC" w:eastAsia="仿宋_GB2312"/>
          <w:sz w:val="28"/>
          <w:szCs w:val="28"/>
          <w:lang w:val="en-US" w:eastAsia="zh-CN"/>
        </w:rPr>
        <w:t>1</w:t>
      </w:r>
      <w:bookmarkStart w:id="3" w:name="_GoBack"/>
      <w:bookmarkEnd w:id="3"/>
      <w:r>
        <w:rPr>
          <w:rFonts w:hint="eastAsia" w:ascii="仿宋_GB2312" w:hAnsi="Tempus Sans ITC" w:eastAsia="仿宋_GB2312"/>
          <w:sz w:val="28"/>
          <w:szCs w:val="28"/>
        </w:rPr>
        <w:t>：</w:t>
      </w:r>
    </w:p>
    <w:p w14:paraId="288F1455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注册会计师注销、撤销审核登记表</w:t>
      </w:r>
    </w:p>
    <w:p w14:paraId="1C157E35"/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36"/>
        <w:gridCol w:w="1432"/>
        <w:gridCol w:w="2828"/>
      </w:tblGrid>
      <w:tr w14:paraId="2485E4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26" w:type="dxa"/>
            <w:vAlign w:val="center"/>
          </w:tcPr>
          <w:p w14:paraId="3E314B4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736" w:type="dxa"/>
            <w:vAlign w:val="center"/>
          </w:tcPr>
          <w:p w14:paraId="29073C6D">
            <w:pPr>
              <w:jc w:val="distribute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28ECB2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2828" w:type="dxa"/>
          </w:tcPr>
          <w:p w14:paraId="34045AA1">
            <w:pPr>
              <w:rPr>
                <w:rFonts w:ascii="仿宋_GB2312" w:eastAsia="仿宋_GB2312"/>
                <w:szCs w:val="21"/>
              </w:rPr>
            </w:pPr>
          </w:p>
        </w:tc>
      </w:tr>
      <w:tr w14:paraId="798E1D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26" w:type="dxa"/>
            <w:vAlign w:val="center"/>
          </w:tcPr>
          <w:p w14:paraId="34123D5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注师证书编号</w:t>
            </w:r>
          </w:p>
        </w:tc>
        <w:tc>
          <w:tcPr>
            <w:tcW w:w="2736" w:type="dxa"/>
            <w:vAlign w:val="center"/>
          </w:tcPr>
          <w:p w14:paraId="23543F06">
            <w:pPr>
              <w:jc w:val="distribute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54539F9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828" w:type="dxa"/>
          </w:tcPr>
          <w:p w14:paraId="22C1DE5F">
            <w:pPr>
              <w:rPr>
                <w:rFonts w:ascii="仿宋_GB2312" w:eastAsia="仿宋_GB2312"/>
                <w:szCs w:val="21"/>
              </w:rPr>
            </w:pPr>
          </w:p>
        </w:tc>
      </w:tr>
      <w:tr w14:paraId="5B74B2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26" w:type="dxa"/>
            <w:vAlign w:val="center"/>
          </w:tcPr>
          <w:p w14:paraId="284AC2C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注师注册</w:t>
            </w:r>
          </w:p>
          <w:p w14:paraId="429CEE6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批准日期</w:t>
            </w:r>
          </w:p>
        </w:tc>
        <w:tc>
          <w:tcPr>
            <w:tcW w:w="2736" w:type="dxa"/>
          </w:tcPr>
          <w:p w14:paraId="24A548A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28459E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所在会计师事务所名称</w:t>
            </w:r>
          </w:p>
        </w:tc>
        <w:tc>
          <w:tcPr>
            <w:tcW w:w="2828" w:type="dxa"/>
          </w:tcPr>
          <w:p w14:paraId="226F4333">
            <w:pPr>
              <w:rPr>
                <w:rFonts w:ascii="仿宋_GB2312" w:eastAsia="仿宋_GB2312"/>
                <w:szCs w:val="21"/>
              </w:rPr>
            </w:pPr>
          </w:p>
        </w:tc>
      </w:tr>
      <w:tr w14:paraId="737F9E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26" w:type="dxa"/>
            <w:vAlign w:val="center"/>
          </w:tcPr>
          <w:p w14:paraId="039D257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736" w:type="dxa"/>
          </w:tcPr>
          <w:p w14:paraId="117C8CA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69445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</w:t>
            </w:r>
          </w:p>
        </w:tc>
        <w:tc>
          <w:tcPr>
            <w:tcW w:w="2828" w:type="dxa"/>
          </w:tcPr>
          <w:p w14:paraId="7A03D226">
            <w:pPr>
              <w:rPr>
                <w:rFonts w:ascii="仿宋_GB2312" w:eastAsia="仿宋_GB2312"/>
                <w:szCs w:val="21"/>
              </w:rPr>
            </w:pPr>
          </w:p>
        </w:tc>
      </w:tr>
      <w:tr w14:paraId="6CD29D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526" w:type="dxa"/>
            <w:vAlign w:val="center"/>
          </w:tcPr>
          <w:p w14:paraId="2E9EC0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是否股东</w:t>
            </w:r>
          </w:p>
        </w:tc>
        <w:tc>
          <w:tcPr>
            <w:tcW w:w="2736" w:type="dxa"/>
            <w:vAlign w:val="center"/>
          </w:tcPr>
          <w:p w14:paraId="107FEFD7">
            <w:pPr>
              <w:ind w:firstLine="105" w:firstLineChar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□是</w:t>
            </w:r>
          </w:p>
          <w:p w14:paraId="3E601D05">
            <w:pPr>
              <w:ind w:firstLine="105" w:firstLineChars="50"/>
              <w:rPr>
                <w:rFonts w:ascii="仿宋_GB2312" w:eastAsia="仿宋_GB2312"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 w:ascii="仿宋_GB2312" w:eastAsia="仿宋_GB2312"/>
                <w:szCs w:val="21"/>
              </w:rPr>
              <w:t>□否</w:t>
            </w:r>
            <w:bookmarkEnd w:id="0"/>
            <w:bookmarkEnd w:id="1"/>
          </w:p>
        </w:tc>
        <w:tc>
          <w:tcPr>
            <w:tcW w:w="1432" w:type="dxa"/>
            <w:vAlign w:val="center"/>
          </w:tcPr>
          <w:p w14:paraId="414C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是否交回</w:t>
            </w:r>
          </w:p>
          <w:p w14:paraId="4B6B747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纸质证书</w:t>
            </w:r>
          </w:p>
        </w:tc>
        <w:tc>
          <w:tcPr>
            <w:tcW w:w="2828" w:type="dxa"/>
            <w:vAlign w:val="center"/>
          </w:tcPr>
          <w:p w14:paraId="7DF3614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</w:t>
            </w:r>
            <w:bookmarkStart w:id="2" w:name="OLE_LINK3"/>
            <w:r>
              <w:rPr>
                <w:rFonts w:hint="eastAsia" w:ascii="仿宋_GB2312" w:eastAsia="仿宋_GB2312"/>
                <w:szCs w:val="21"/>
              </w:rPr>
              <w:t>已交回纸质证书</w:t>
            </w:r>
            <w:bookmarkEnd w:id="2"/>
          </w:p>
          <w:p w14:paraId="1264466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□持有纸质证书，但未交回，原因：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</w:t>
            </w:r>
          </w:p>
          <w:p w14:paraId="2FD4D92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□仅持有电子证书</w:t>
            </w:r>
          </w:p>
        </w:tc>
      </w:tr>
      <w:tr w14:paraId="1F746A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8" w:hRule="atLeast"/>
        </w:trPr>
        <w:tc>
          <w:tcPr>
            <w:tcW w:w="1526" w:type="dxa"/>
            <w:vAlign w:val="center"/>
          </w:tcPr>
          <w:p w14:paraId="2A8BBDC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撤销/注销注册原因</w:t>
            </w:r>
          </w:p>
        </w:tc>
        <w:tc>
          <w:tcPr>
            <w:tcW w:w="6996" w:type="dxa"/>
            <w:gridSpan w:val="3"/>
          </w:tcPr>
          <w:p w14:paraId="6C007F57">
            <w:pPr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□完全丧失民事行为能力的（撤销后注销，如涉及该项情形，则“注师签名”处无需签字）；</w:t>
            </w:r>
          </w:p>
          <w:p w14:paraId="60FD0D5A">
            <w:pPr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□受刑事处罚的（撤销后注销）；</w:t>
            </w:r>
          </w:p>
          <w:p w14:paraId="291AE292">
            <w:pPr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□自行停止执行注册会计师业务满1年的（撤销后注销）；</w:t>
            </w:r>
          </w:p>
          <w:p w14:paraId="5C96D47B">
            <w:pPr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□以欺骗、贿赂等不正当手段取得注册会计师证书的（撤销后注销）；</w:t>
            </w:r>
          </w:p>
          <w:p w14:paraId="02115553">
            <w:pPr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□</w:t>
            </w:r>
            <w:r>
              <w:rPr>
                <w:rFonts w:ascii="仿宋_GB2312" w:eastAsia="仿宋_GB2312" w:cs="宋体" w:hAnsiTheme="minorEastAsia"/>
                <w:kern w:val="0"/>
                <w:szCs w:val="21"/>
              </w:rPr>
              <w:t>因在财务、会计、审计、企业管理或者其他经济管理工作中犯有严重错误受行政处罚、撤职以上处分的</w:t>
            </w: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（撤销后注销）；</w:t>
            </w:r>
          </w:p>
          <w:p w14:paraId="33D3E4F1">
            <w:pPr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□依法被吊销注册会计师证书的（注销）；</w:t>
            </w:r>
          </w:p>
          <w:p w14:paraId="388EE632">
            <w:pPr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□不在会计师事务所专职执业的（注销）；</w:t>
            </w:r>
          </w:p>
          <w:p w14:paraId="1149C52B">
            <w:pPr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□死亡（注销，如涉及该项情形，则“注师签名”处无需签字）；</w:t>
            </w:r>
          </w:p>
          <w:p w14:paraId="02E869FB">
            <w:pPr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□其他（如离开会计师事务所，不再执行注册会计师业务等）：</w:t>
            </w:r>
          </w:p>
          <w:p w14:paraId="4FAD414C">
            <w:pPr>
              <w:rPr>
                <w:rFonts w:ascii="仿宋_GB2312" w:eastAsia="仿宋_GB2312" w:cs="宋体" w:hAnsiTheme="minorEastAsia"/>
                <w:kern w:val="0"/>
                <w:szCs w:val="21"/>
                <w:u w:val="single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kern w:val="0"/>
                <w:szCs w:val="21"/>
                <w:u w:val="single"/>
              </w:rPr>
              <w:t xml:space="preserve">                                                     </w:t>
            </w:r>
          </w:p>
          <w:p w14:paraId="18E2E170">
            <w:pPr>
              <w:ind w:firstLine="4200" w:firstLineChars="175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注师签名：</w:t>
            </w:r>
          </w:p>
          <w:p w14:paraId="4D16E5BB">
            <w:pPr>
              <w:ind w:firstLine="4680" w:firstLineChars="195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766443F4">
            <w:pPr>
              <w:ind w:firstLine="5040" w:firstLineChars="21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年    月    日</w:t>
            </w:r>
          </w:p>
        </w:tc>
      </w:tr>
      <w:tr w14:paraId="197107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E4D9B6B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所在会计师事务所意见</w:t>
            </w:r>
          </w:p>
          <w:p w14:paraId="4C79EFE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96" w:type="dxa"/>
            <w:gridSpan w:val="3"/>
          </w:tcPr>
          <w:p w14:paraId="71543553">
            <w:pPr>
              <w:ind w:firstLine="420" w:firstLineChars="20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我单位聘用的</w:t>
            </w:r>
            <w:r>
              <w:rPr>
                <w:rFonts w:hint="eastAsia" w:ascii="仿宋_GB2312" w:eastAsia="仿宋_GB2312"/>
                <w:bCs/>
                <w:szCs w:val="21"/>
                <w:u w:val="single"/>
              </w:rPr>
              <w:t xml:space="preserve">  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>具有法定撤销/注销注册的情形，同意撤销/注销该注册会计师注册。</w:t>
            </w:r>
          </w:p>
          <w:p w14:paraId="7741DEE2">
            <w:pPr>
              <w:ind w:firstLine="422" w:firstLineChars="200"/>
              <w:rPr>
                <w:rFonts w:ascii="仿宋_GB2312" w:eastAsia="仿宋_GB2312"/>
                <w:b/>
                <w:bCs/>
                <w:szCs w:val="21"/>
              </w:rPr>
            </w:pPr>
          </w:p>
          <w:p w14:paraId="04AE5D4F">
            <w:pPr>
              <w:ind w:firstLine="945" w:firstLineChars="4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首席合伙人/主任会计师/分所负责人签名：           </w:t>
            </w:r>
          </w:p>
          <w:p w14:paraId="66B7956B">
            <w:pPr>
              <w:ind w:firstLine="3675" w:firstLineChars="1750"/>
              <w:rPr>
                <w:rFonts w:ascii="仿宋_GB2312" w:eastAsia="仿宋_GB2312"/>
                <w:bCs/>
                <w:szCs w:val="21"/>
              </w:rPr>
            </w:pPr>
          </w:p>
          <w:p w14:paraId="46DE521D">
            <w:pPr>
              <w:ind w:firstLine="2835" w:firstLineChars="13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事务所（分所）公章：</w:t>
            </w:r>
          </w:p>
          <w:p w14:paraId="11B83150">
            <w:pPr>
              <w:ind w:firstLine="4410" w:firstLineChars="2100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年    月    日</w:t>
            </w:r>
          </w:p>
        </w:tc>
      </w:tr>
      <w:tr w14:paraId="5858AB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526" w:type="dxa"/>
            <w:vAlign w:val="center"/>
          </w:tcPr>
          <w:p w14:paraId="475FFFA4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审核意见</w:t>
            </w:r>
          </w:p>
        </w:tc>
        <w:tc>
          <w:tcPr>
            <w:tcW w:w="6996" w:type="dxa"/>
            <w:gridSpan w:val="3"/>
          </w:tcPr>
          <w:p w14:paraId="0AB5C1F7">
            <w:pPr>
              <w:widowControl/>
              <w:snapToGrid w:val="0"/>
              <w:spacing w:line="300" w:lineRule="atLeast"/>
              <w:ind w:firstLine="420" w:firstLineChars="200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根据《中华人民共和国注册会计师法》、《注册会计师注册办法》的有关规定，受理该注册会计师撤销/注销注册。</w:t>
            </w:r>
          </w:p>
          <w:p w14:paraId="38CF0B33">
            <w:pPr>
              <w:widowControl/>
              <w:snapToGrid w:val="0"/>
              <w:spacing w:line="300" w:lineRule="atLeast"/>
              <w:ind w:firstLine="420" w:firstLineChars="200"/>
              <w:jc w:val="right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经办人（签名）：        年   月   日</w:t>
            </w:r>
          </w:p>
          <w:p w14:paraId="6B364BCA">
            <w:pPr>
              <w:widowControl/>
              <w:snapToGrid w:val="0"/>
              <w:spacing w:line="300" w:lineRule="atLeast"/>
              <w:ind w:firstLine="420" w:firstLineChars="200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复核人（签名）：        年   月   日</w:t>
            </w:r>
          </w:p>
        </w:tc>
      </w:tr>
    </w:tbl>
    <w:p w14:paraId="20DD96BD">
      <w:pPr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>注意：</w:t>
      </w:r>
    </w:p>
    <w:p w14:paraId="3C50CF48">
      <w:pPr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>1、请属实、清晰、完整填写本表。</w:t>
      </w:r>
    </w:p>
    <w:p w14:paraId="6A85625E">
      <w:pPr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>2、请随本表交回注册会计师纸质证书（仅持有电子证书者除外）。</w:t>
      </w:r>
    </w:p>
    <w:p w14:paraId="290FDBBD">
      <w:pPr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>3、如注师死亡，请于本表后附死亡证明复印件。</w:t>
      </w:r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empus Sans ITC">
    <w:panose1 w:val="04020404030D07020202"/>
    <w:charset w:val="00"/>
    <w:family w:val="decorative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3813"/>
    <w:rsid w:val="00036684"/>
    <w:rsid w:val="000511F3"/>
    <w:rsid w:val="000631BA"/>
    <w:rsid w:val="0006514A"/>
    <w:rsid w:val="000965E9"/>
    <w:rsid w:val="000A7B3A"/>
    <w:rsid w:val="000F11A3"/>
    <w:rsid w:val="00102B1E"/>
    <w:rsid w:val="00125CE9"/>
    <w:rsid w:val="00167D8F"/>
    <w:rsid w:val="00180BDE"/>
    <w:rsid w:val="001E5752"/>
    <w:rsid w:val="001E6215"/>
    <w:rsid w:val="001F10DA"/>
    <w:rsid w:val="0029723B"/>
    <w:rsid w:val="002B5968"/>
    <w:rsid w:val="002C6AAA"/>
    <w:rsid w:val="002C7C97"/>
    <w:rsid w:val="0035072D"/>
    <w:rsid w:val="003F7D28"/>
    <w:rsid w:val="00412EBC"/>
    <w:rsid w:val="00484377"/>
    <w:rsid w:val="0049736F"/>
    <w:rsid w:val="0051544E"/>
    <w:rsid w:val="00516F5A"/>
    <w:rsid w:val="00552441"/>
    <w:rsid w:val="005552B2"/>
    <w:rsid w:val="005A1B25"/>
    <w:rsid w:val="005D3813"/>
    <w:rsid w:val="005E4495"/>
    <w:rsid w:val="00625896"/>
    <w:rsid w:val="00625B3D"/>
    <w:rsid w:val="00676CF5"/>
    <w:rsid w:val="006A6C61"/>
    <w:rsid w:val="006C1831"/>
    <w:rsid w:val="006C4C9A"/>
    <w:rsid w:val="00794499"/>
    <w:rsid w:val="007C312E"/>
    <w:rsid w:val="00804CA4"/>
    <w:rsid w:val="0083328D"/>
    <w:rsid w:val="00834E8A"/>
    <w:rsid w:val="0087089A"/>
    <w:rsid w:val="00873F54"/>
    <w:rsid w:val="008B4C79"/>
    <w:rsid w:val="0095013D"/>
    <w:rsid w:val="00A16788"/>
    <w:rsid w:val="00A3238D"/>
    <w:rsid w:val="00A3418A"/>
    <w:rsid w:val="00A40BB6"/>
    <w:rsid w:val="00A961C5"/>
    <w:rsid w:val="00AA24AB"/>
    <w:rsid w:val="00B072E6"/>
    <w:rsid w:val="00B138DC"/>
    <w:rsid w:val="00B96013"/>
    <w:rsid w:val="00BE4416"/>
    <w:rsid w:val="00C70EEE"/>
    <w:rsid w:val="00D77B4B"/>
    <w:rsid w:val="00E10F1C"/>
    <w:rsid w:val="00E13675"/>
    <w:rsid w:val="00E7226F"/>
    <w:rsid w:val="00EB1A62"/>
    <w:rsid w:val="00EB336F"/>
    <w:rsid w:val="00FF1121"/>
    <w:rsid w:val="00FF314B"/>
    <w:rsid w:val="36FB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7602E-3462-4EC6-A584-AF8D696BA1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615</Words>
  <Characters>615</Characters>
  <Lines>5</Lines>
  <Paragraphs>1</Paragraphs>
  <TotalTime>20</TotalTime>
  <ScaleCrop>false</ScaleCrop>
  <LinksUpToDate>false</LinksUpToDate>
  <CharactersWithSpaces>751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2025-01-14T06:11:00Z</dcterms:created>
  <dc:creator>lenovo</dc:creator>
  <cp:lastModifiedBy>136----8290</cp:lastModifiedBy>
  <cp:lastPrinted>2025-01-10T00:37:00Z</cp:lastPrinted>
  <dcterms:modified xsi:type="dcterms:W3CDTF">2026-04-22T08:22:47Z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eyJoZGlkIjoiMmNlNzZhZDBiZmY0Njk0MWI1NGYyMDE1MzNiMGVkZTYiLCJ1c2VySWQiOiI0Njg1Nzk1MTcifQ==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4E9CE833D7D74F52A1290A56C3C433C2_12</vt:lpwstr>
  </property>
</Properties>
</file>