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84" w:lineRule="exact"/>
        <w:jc w:val="center"/>
        <w:textAlignment w:val="baseline"/>
        <w:rPr>
          <w:rFonts w:hint="eastAsia" w:ascii="方正小标宋简体" w:hAnsi="方正小标宋简体" w:eastAsia="方正小标宋简体" w:cs="方正小标宋简体"/>
          <w:spacing w:val="-1"/>
          <w:sz w:val="36"/>
          <w:szCs w:val="36"/>
          <w:lang w:eastAsia="zh-CN"/>
        </w:rPr>
      </w:pPr>
      <w:r>
        <w:rPr>
          <w:rFonts w:hint="eastAsia" w:ascii="方正小标宋简体" w:hAnsi="方正小标宋简体" w:eastAsia="方正小标宋简体" w:cs="方正小标宋简体"/>
          <w:spacing w:val="-1"/>
          <w:sz w:val="36"/>
          <w:szCs w:val="36"/>
          <w:lang w:eastAsia="zh-CN"/>
        </w:rPr>
        <w:t>湖北省注册会计师行业“执业监督提质年”主题活动重点工作任务及分工落实清单</w:t>
      </w:r>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方正小标宋简体" w:hAnsi="方正小标宋简体" w:eastAsia="方正小标宋简体" w:cs="方正小标宋简体"/>
          <w:spacing w:val="-1"/>
          <w:sz w:val="36"/>
          <w:szCs w:val="36"/>
          <w:lang w:eastAsia="zh-CN"/>
        </w:rPr>
      </w:pPr>
    </w:p>
    <w:tbl>
      <w:tblPr>
        <w:tblStyle w:val="9"/>
        <w:tblW w:w="14580" w:type="dxa"/>
        <w:tblInd w:w="-17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28" w:type="dxa"/>
          <w:bottom w:w="0" w:type="dxa"/>
          <w:right w:w="28" w:type="dxa"/>
        </w:tblCellMar>
      </w:tblPr>
      <w:tblGrid>
        <w:gridCol w:w="906"/>
        <w:gridCol w:w="6242"/>
        <w:gridCol w:w="2212"/>
        <w:gridCol w:w="2000"/>
        <w:gridCol w:w="1853"/>
        <w:gridCol w:w="13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652" w:hRule="atLeast"/>
          <w:tblHeader/>
        </w:trPr>
        <w:tc>
          <w:tcPr>
            <w:tcW w:w="906"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黑体" w:cs="黑体"/>
                <w:color w:val="auto"/>
                <w:sz w:val="28"/>
                <w:szCs w:val="28"/>
              </w:rPr>
            </w:pPr>
            <w:r>
              <w:rPr>
                <w:rFonts w:hint="eastAsia" w:ascii="Times New Roman" w:hAnsi="Times New Roman" w:eastAsia="黑体" w:cs="黑体"/>
                <w:color w:val="auto"/>
                <w:sz w:val="28"/>
                <w:szCs w:val="28"/>
              </w:rPr>
              <w:t>序号</w:t>
            </w:r>
          </w:p>
        </w:tc>
        <w:tc>
          <w:tcPr>
            <w:tcW w:w="624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黑体" w:cs="黑体"/>
                <w:color w:val="auto"/>
                <w:sz w:val="28"/>
                <w:szCs w:val="28"/>
              </w:rPr>
            </w:pPr>
            <w:r>
              <w:rPr>
                <w:rFonts w:hint="eastAsia" w:ascii="Times New Roman" w:hAnsi="Times New Roman" w:eastAsia="黑体" w:cs="黑体"/>
                <w:color w:val="auto"/>
                <w:sz w:val="28"/>
                <w:szCs w:val="28"/>
              </w:rPr>
              <w:t>具体任务</w:t>
            </w:r>
          </w:p>
        </w:tc>
        <w:tc>
          <w:tcPr>
            <w:tcW w:w="221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黑体" w:cs="黑体"/>
                <w:color w:val="auto"/>
                <w:sz w:val="28"/>
                <w:szCs w:val="28"/>
              </w:rPr>
            </w:pPr>
            <w:r>
              <w:rPr>
                <w:rFonts w:hint="eastAsia" w:ascii="Times New Roman" w:hAnsi="Times New Roman" w:eastAsia="黑体" w:cs="黑体"/>
                <w:color w:val="auto"/>
                <w:sz w:val="28"/>
                <w:szCs w:val="28"/>
              </w:rPr>
              <w:t>责任主体</w:t>
            </w:r>
          </w:p>
        </w:tc>
        <w:tc>
          <w:tcPr>
            <w:tcW w:w="2000"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黑体" w:cs="黑体"/>
                <w:color w:val="auto"/>
                <w:sz w:val="28"/>
                <w:szCs w:val="28"/>
              </w:rPr>
            </w:pPr>
            <w:r>
              <w:rPr>
                <w:rFonts w:hint="eastAsia" w:ascii="Times New Roman" w:hAnsi="Times New Roman" w:eastAsia="黑体" w:cs="黑体"/>
                <w:color w:val="auto"/>
                <w:sz w:val="28"/>
                <w:szCs w:val="28"/>
              </w:rPr>
              <w:t>参与主体</w:t>
            </w:r>
          </w:p>
        </w:tc>
        <w:tc>
          <w:tcPr>
            <w:tcW w:w="1853"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黑体" w:cs="黑体"/>
                <w:color w:val="auto"/>
                <w:sz w:val="28"/>
                <w:szCs w:val="28"/>
              </w:rPr>
            </w:pPr>
            <w:r>
              <w:rPr>
                <w:rFonts w:hint="eastAsia" w:ascii="Times New Roman" w:hAnsi="Times New Roman" w:eastAsia="黑体" w:cs="黑体"/>
                <w:color w:val="auto"/>
                <w:sz w:val="28"/>
                <w:szCs w:val="28"/>
              </w:rPr>
              <w:t>指导督导</w:t>
            </w:r>
          </w:p>
        </w:tc>
        <w:tc>
          <w:tcPr>
            <w:tcW w:w="1367"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黑体" w:cs="黑体"/>
                <w:color w:val="auto"/>
                <w:sz w:val="28"/>
                <w:szCs w:val="28"/>
              </w:rPr>
            </w:pPr>
            <w:r>
              <w:rPr>
                <w:rFonts w:hint="eastAsia" w:ascii="Times New Roman" w:hAnsi="Times New Roman" w:eastAsia="黑体" w:cs="黑体"/>
                <w:color w:val="auto"/>
                <w:sz w:val="28"/>
                <w:szCs w:val="28"/>
              </w:rPr>
              <w:t>完成时限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652" w:hRule="atLeast"/>
        </w:trPr>
        <w:tc>
          <w:tcPr>
            <w:tcW w:w="906"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楷体_GB2312" w:cs="楷体_GB2312"/>
                <w:b/>
                <w:bCs/>
                <w:color w:val="auto"/>
                <w:sz w:val="28"/>
                <w:szCs w:val="28"/>
              </w:rPr>
            </w:pPr>
            <w:r>
              <w:rPr>
                <w:rFonts w:hint="eastAsia" w:ascii="Times New Roman" w:hAnsi="Times New Roman" w:eastAsia="楷体_GB2312" w:cs="楷体_GB2312"/>
                <w:b/>
                <w:bCs/>
                <w:color w:val="auto"/>
                <w:sz w:val="28"/>
                <w:szCs w:val="28"/>
                <w:lang w:val="en-US" w:eastAsia="zh-CN"/>
              </w:rPr>
              <w:t>一</w:t>
            </w:r>
            <w:r>
              <w:rPr>
                <w:rFonts w:hint="eastAsia" w:ascii="Times New Roman" w:hAnsi="Times New Roman" w:eastAsia="楷体_GB2312" w:cs="楷体_GB2312"/>
                <w:b/>
                <w:bCs/>
                <w:color w:val="auto"/>
                <w:sz w:val="28"/>
                <w:szCs w:val="28"/>
              </w:rPr>
              <w:t>、</w:t>
            </w:r>
          </w:p>
        </w:tc>
        <w:tc>
          <w:tcPr>
            <w:tcW w:w="13674" w:type="dxa"/>
            <w:gridSpan w:val="5"/>
            <w:vAlign w:val="center"/>
          </w:tcPr>
          <w:p>
            <w:pPr>
              <w:keepNext w:val="0"/>
              <w:keepLines w:val="0"/>
              <w:pageBreakBefore w:val="0"/>
              <w:widowControl/>
              <w:kinsoku/>
              <w:wordWrap/>
              <w:overflowPunct/>
              <w:topLinePunct w:val="0"/>
              <w:autoSpaceDE/>
              <w:autoSpaceDN/>
              <w:bidi w:val="0"/>
              <w:adjustRightInd w:val="0"/>
              <w:snapToGrid w:val="0"/>
              <w:spacing w:before="100" w:after="100"/>
              <w:jc w:val="left"/>
              <w:textAlignment w:val="baseline"/>
              <w:rPr>
                <w:rFonts w:hint="eastAsia" w:ascii="Times New Roman" w:hAnsi="Times New Roman" w:eastAsia="楷体_GB2312" w:cs="楷体_GB2312"/>
                <w:b/>
                <w:bCs/>
                <w:color w:val="auto"/>
                <w:sz w:val="28"/>
                <w:szCs w:val="28"/>
                <w:lang w:eastAsia="zh-CN"/>
              </w:rPr>
            </w:pPr>
            <w:r>
              <w:rPr>
                <w:rFonts w:hint="eastAsia" w:ascii="Times New Roman" w:hAnsi="Times New Roman" w:eastAsia="楷体_GB2312" w:cs="楷体_GB2312"/>
                <w:b/>
                <w:bCs/>
                <w:color w:val="auto"/>
                <w:sz w:val="28"/>
                <w:szCs w:val="28"/>
                <w:lang w:val="en-US" w:eastAsia="zh-CN"/>
              </w:rPr>
              <w:t>广泛</w:t>
            </w:r>
            <w:r>
              <w:rPr>
                <w:rFonts w:hint="eastAsia" w:ascii="Times New Roman" w:hAnsi="Times New Roman" w:eastAsia="楷体_GB2312" w:cs="楷体_GB2312"/>
                <w:b/>
                <w:bCs/>
                <w:color w:val="auto"/>
                <w:sz w:val="28"/>
                <w:szCs w:val="28"/>
                <w:lang w:eastAsia="zh-CN"/>
              </w:rPr>
              <w:t>开展执业监督大学习大讨论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1551" w:hRule="atLeast"/>
        </w:trPr>
        <w:tc>
          <w:tcPr>
            <w:tcW w:w="906"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1</w:t>
            </w:r>
          </w:p>
        </w:tc>
        <w:tc>
          <w:tcPr>
            <w:tcW w:w="624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left"/>
              <w:textAlignment w:val="baseline"/>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sz w:val="28"/>
                <w:szCs w:val="28"/>
                <w:lang w:eastAsia="zh-CN"/>
              </w:rPr>
              <w:t>在行业党员中开展执业监督大学习大讨论。</w:t>
            </w:r>
          </w:p>
        </w:tc>
        <w:tc>
          <w:tcPr>
            <w:tcW w:w="221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sz w:val="28"/>
                <w:szCs w:val="28"/>
                <w:lang w:eastAsia="zh-CN"/>
              </w:rPr>
              <w:t>各级行业党委（总支）</w:t>
            </w:r>
          </w:p>
        </w:tc>
        <w:tc>
          <w:tcPr>
            <w:tcW w:w="2000"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sz w:val="28"/>
                <w:szCs w:val="28"/>
                <w:lang w:eastAsia="zh-CN"/>
              </w:rPr>
              <w:t>各级行业党委（总支）、事务所及党组织</w:t>
            </w:r>
          </w:p>
        </w:tc>
        <w:tc>
          <w:tcPr>
            <w:tcW w:w="1853"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省行业党委</w:t>
            </w:r>
          </w:p>
        </w:tc>
        <w:tc>
          <w:tcPr>
            <w:tcW w:w="1367"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全年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652" w:hRule="atLeast"/>
        </w:trPr>
        <w:tc>
          <w:tcPr>
            <w:tcW w:w="906"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2</w:t>
            </w:r>
          </w:p>
        </w:tc>
        <w:tc>
          <w:tcPr>
            <w:tcW w:w="624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left"/>
              <w:textAlignment w:val="baseline"/>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sz w:val="28"/>
                <w:szCs w:val="28"/>
                <w:lang w:eastAsia="zh-CN"/>
              </w:rPr>
              <w:t>将执业监督内容作为行业继续教育课程必修课。</w:t>
            </w:r>
          </w:p>
        </w:tc>
        <w:tc>
          <w:tcPr>
            <w:tcW w:w="221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lang w:val="en-US" w:eastAsia="zh-CN"/>
              </w:rPr>
              <w:t>省注协</w:t>
            </w:r>
            <w:r>
              <w:rPr>
                <w:rFonts w:hint="eastAsia" w:ascii="Times New Roman" w:hAnsi="Times New Roman" w:eastAsia="仿宋_GB2312" w:cs="仿宋_GB2312"/>
                <w:color w:val="auto"/>
                <w:sz w:val="28"/>
                <w:szCs w:val="28"/>
                <w:lang w:eastAsia="zh-CN"/>
              </w:rPr>
              <w:t>考培</w:t>
            </w:r>
            <w:r>
              <w:rPr>
                <w:rFonts w:hint="eastAsia" w:ascii="Times New Roman" w:hAnsi="Times New Roman" w:eastAsia="仿宋_GB2312" w:cs="仿宋_GB2312"/>
                <w:color w:val="auto"/>
                <w:sz w:val="28"/>
                <w:szCs w:val="28"/>
              </w:rPr>
              <w:t>部</w:t>
            </w:r>
          </w:p>
        </w:tc>
        <w:tc>
          <w:tcPr>
            <w:tcW w:w="2000"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sz w:val="28"/>
                <w:szCs w:val="28"/>
                <w:lang w:eastAsia="zh-CN"/>
              </w:rPr>
              <w:t>事务所</w:t>
            </w:r>
          </w:p>
        </w:tc>
        <w:tc>
          <w:tcPr>
            <w:tcW w:w="1853"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sz w:val="28"/>
                <w:szCs w:val="28"/>
                <w:lang w:eastAsia="zh-CN"/>
              </w:rPr>
              <w:t>省注协</w:t>
            </w:r>
          </w:p>
        </w:tc>
        <w:tc>
          <w:tcPr>
            <w:tcW w:w="1367"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全年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90" w:hRule="atLeast"/>
        </w:trPr>
        <w:tc>
          <w:tcPr>
            <w:tcW w:w="906"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3</w:t>
            </w:r>
          </w:p>
        </w:tc>
        <w:tc>
          <w:tcPr>
            <w:tcW w:w="624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left"/>
              <w:textAlignment w:val="baseline"/>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sz w:val="28"/>
                <w:szCs w:val="28"/>
                <w:lang w:eastAsia="zh-CN"/>
              </w:rPr>
              <w:t>充分运用行业党校平台开展专题学习。</w:t>
            </w:r>
          </w:p>
        </w:tc>
        <w:tc>
          <w:tcPr>
            <w:tcW w:w="221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sz w:val="28"/>
                <w:szCs w:val="28"/>
                <w:lang w:eastAsia="zh-CN"/>
              </w:rPr>
              <w:t>省行业党校</w:t>
            </w:r>
          </w:p>
        </w:tc>
        <w:tc>
          <w:tcPr>
            <w:tcW w:w="2000"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sz w:val="28"/>
                <w:szCs w:val="28"/>
                <w:lang w:eastAsia="zh-CN"/>
              </w:rPr>
              <w:t>各级行业党委（总支）、事务所及党组织</w:t>
            </w:r>
          </w:p>
        </w:tc>
        <w:tc>
          <w:tcPr>
            <w:tcW w:w="1853"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sz w:val="28"/>
                <w:szCs w:val="28"/>
                <w:lang w:eastAsia="zh-CN"/>
              </w:rPr>
              <w:t>省行业党委</w:t>
            </w:r>
          </w:p>
        </w:tc>
        <w:tc>
          <w:tcPr>
            <w:tcW w:w="1367"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全年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652" w:hRule="atLeast"/>
        </w:trPr>
        <w:tc>
          <w:tcPr>
            <w:tcW w:w="906"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4</w:t>
            </w:r>
          </w:p>
        </w:tc>
        <w:tc>
          <w:tcPr>
            <w:tcW w:w="624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left"/>
              <w:textAlignment w:val="baseline"/>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sz w:val="28"/>
                <w:szCs w:val="28"/>
                <w:lang w:eastAsia="zh-CN"/>
              </w:rPr>
              <w:t>开展“凝聚新力量.筑梦新时代”主题教育活动。</w:t>
            </w:r>
          </w:p>
        </w:tc>
        <w:tc>
          <w:tcPr>
            <w:tcW w:w="221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sz w:val="28"/>
                <w:szCs w:val="28"/>
                <w:lang w:eastAsia="zh-CN"/>
              </w:rPr>
              <w:t>各级行业党委（总支）</w:t>
            </w:r>
          </w:p>
        </w:tc>
        <w:tc>
          <w:tcPr>
            <w:tcW w:w="2000"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sz w:val="28"/>
                <w:szCs w:val="28"/>
                <w:lang w:eastAsia="zh-CN"/>
              </w:rPr>
              <w:t>各级新联会注册会计师分会</w:t>
            </w:r>
          </w:p>
        </w:tc>
        <w:tc>
          <w:tcPr>
            <w:tcW w:w="1853"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sz w:val="28"/>
                <w:szCs w:val="28"/>
                <w:lang w:eastAsia="zh-CN"/>
              </w:rPr>
              <w:t>省行业党委</w:t>
            </w:r>
          </w:p>
        </w:tc>
        <w:tc>
          <w:tcPr>
            <w:tcW w:w="1367"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全年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1467" w:hRule="atLeast"/>
        </w:trPr>
        <w:tc>
          <w:tcPr>
            <w:tcW w:w="906"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5</w:t>
            </w:r>
          </w:p>
        </w:tc>
        <w:tc>
          <w:tcPr>
            <w:tcW w:w="624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left"/>
              <w:textAlignment w:val="baseline"/>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sz w:val="28"/>
                <w:szCs w:val="28"/>
                <w:lang w:eastAsia="zh-CN"/>
              </w:rPr>
              <w:t>开展代表人士和青年服务团活动。</w:t>
            </w:r>
          </w:p>
        </w:tc>
        <w:tc>
          <w:tcPr>
            <w:tcW w:w="221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sz w:val="28"/>
                <w:szCs w:val="28"/>
                <w:lang w:eastAsia="zh-CN"/>
              </w:rPr>
              <w:t>各级行业党委（总支）、省行业团工委、省行业统战工作委员会</w:t>
            </w:r>
          </w:p>
        </w:tc>
        <w:tc>
          <w:tcPr>
            <w:tcW w:w="2000"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事务所</w:t>
            </w:r>
          </w:p>
        </w:tc>
        <w:tc>
          <w:tcPr>
            <w:tcW w:w="1853"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sz w:val="28"/>
                <w:szCs w:val="28"/>
                <w:lang w:eastAsia="zh-CN"/>
              </w:rPr>
              <w:t>省</w:t>
            </w:r>
            <w:r>
              <w:rPr>
                <w:rFonts w:hint="eastAsia" w:ascii="Times New Roman" w:hAnsi="Times New Roman" w:eastAsia="仿宋_GB2312" w:cs="仿宋_GB2312"/>
                <w:color w:val="auto"/>
                <w:sz w:val="28"/>
                <w:szCs w:val="28"/>
              </w:rPr>
              <w:t>行业党委、</w:t>
            </w:r>
            <w:r>
              <w:rPr>
                <w:rFonts w:hint="eastAsia" w:ascii="Times New Roman" w:hAnsi="Times New Roman" w:eastAsia="仿宋_GB2312" w:cs="仿宋_GB2312"/>
                <w:color w:val="auto"/>
                <w:sz w:val="28"/>
                <w:szCs w:val="28"/>
                <w:lang w:eastAsia="zh-CN"/>
              </w:rPr>
              <w:t>省注协</w:t>
            </w:r>
          </w:p>
        </w:tc>
        <w:tc>
          <w:tcPr>
            <w:tcW w:w="1367"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全年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652" w:hRule="atLeast"/>
        </w:trPr>
        <w:tc>
          <w:tcPr>
            <w:tcW w:w="906"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楷体_GB2312" w:cs="楷体_GB2312"/>
                <w:b/>
                <w:bCs/>
                <w:color w:val="auto"/>
                <w:sz w:val="28"/>
                <w:szCs w:val="28"/>
                <w:lang w:val="en-US" w:eastAsia="zh-CN"/>
              </w:rPr>
            </w:pPr>
            <w:r>
              <w:rPr>
                <w:rFonts w:hint="eastAsia" w:ascii="Times New Roman" w:hAnsi="Times New Roman" w:eastAsia="楷体_GB2312" w:cs="楷体_GB2312"/>
                <w:b/>
                <w:bCs/>
                <w:color w:val="auto"/>
                <w:sz w:val="28"/>
                <w:szCs w:val="28"/>
                <w:lang w:val="en-US" w:eastAsia="zh-CN"/>
              </w:rPr>
              <w:t>二、</w:t>
            </w:r>
          </w:p>
        </w:tc>
        <w:tc>
          <w:tcPr>
            <w:tcW w:w="13674" w:type="dxa"/>
            <w:gridSpan w:val="5"/>
            <w:vAlign w:val="center"/>
          </w:tcPr>
          <w:p>
            <w:pPr>
              <w:keepNext w:val="0"/>
              <w:keepLines w:val="0"/>
              <w:pageBreakBefore w:val="0"/>
              <w:widowControl/>
              <w:kinsoku/>
              <w:wordWrap/>
              <w:overflowPunct/>
              <w:topLinePunct w:val="0"/>
              <w:autoSpaceDE/>
              <w:autoSpaceDN/>
              <w:bidi w:val="0"/>
              <w:adjustRightInd w:val="0"/>
              <w:snapToGrid w:val="0"/>
              <w:spacing w:before="100" w:after="100"/>
              <w:jc w:val="left"/>
              <w:textAlignment w:val="baseline"/>
              <w:rPr>
                <w:rFonts w:hint="eastAsia" w:ascii="Times New Roman" w:hAnsi="Times New Roman" w:eastAsia="楷体_GB2312" w:cs="楷体_GB2312"/>
                <w:b/>
                <w:bCs/>
                <w:color w:val="auto"/>
                <w:sz w:val="28"/>
                <w:szCs w:val="28"/>
                <w:lang w:val="en-US" w:eastAsia="zh-CN"/>
              </w:rPr>
            </w:pPr>
            <w:r>
              <w:rPr>
                <w:rFonts w:hint="eastAsia" w:ascii="Times New Roman" w:hAnsi="Times New Roman" w:eastAsia="楷体_GB2312" w:cs="楷体_GB2312"/>
                <w:b/>
                <w:bCs/>
                <w:color w:val="auto"/>
                <w:sz w:val="28"/>
                <w:szCs w:val="28"/>
                <w:lang w:val="en-US" w:eastAsia="zh-CN"/>
              </w:rPr>
              <w:t>加强</w:t>
            </w:r>
            <w:r>
              <w:rPr>
                <w:rFonts w:hint="eastAsia" w:ascii="Times New Roman" w:hAnsi="Times New Roman" w:eastAsia="楷体_GB2312" w:cs="楷体_GB2312"/>
                <w:b/>
                <w:bCs/>
                <w:color w:val="auto"/>
                <w:sz w:val="28"/>
                <w:szCs w:val="28"/>
                <w:lang w:eastAsia="zh-CN"/>
              </w:rPr>
              <w:t>行业党纪和诚信教育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1532" w:hRule="atLeast"/>
        </w:trPr>
        <w:tc>
          <w:tcPr>
            <w:tcW w:w="906"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lang w:val="en-US" w:eastAsia="zh-CN"/>
              </w:rPr>
            </w:pPr>
            <w:r>
              <w:rPr>
                <w:rFonts w:hint="eastAsia" w:ascii="Times New Roman" w:hAnsi="Times New Roman" w:eastAsia="仿宋_GB2312" w:cs="仿宋_GB2312"/>
                <w:color w:val="auto"/>
                <w:sz w:val="28"/>
                <w:szCs w:val="28"/>
                <w:lang w:val="en-US" w:eastAsia="zh-CN"/>
              </w:rPr>
              <w:t>6</w:t>
            </w:r>
          </w:p>
        </w:tc>
        <w:tc>
          <w:tcPr>
            <w:tcW w:w="624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left"/>
              <w:textAlignment w:val="baseline"/>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sz w:val="28"/>
                <w:szCs w:val="28"/>
                <w:lang w:eastAsia="zh-CN"/>
              </w:rPr>
              <w:t>开展党纪学习教育，</w:t>
            </w:r>
            <w:r>
              <w:rPr>
                <w:rFonts w:hint="eastAsia" w:ascii="Times New Roman" w:hAnsi="Times New Roman" w:eastAsia="仿宋_GB2312" w:cs="仿宋_GB2312"/>
                <w:color w:val="auto"/>
                <w:sz w:val="28"/>
                <w:szCs w:val="28"/>
                <w:lang w:val="en-US" w:eastAsia="zh-CN"/>
              </w:rPr>
              <w:t>扎实开展党风廉政宣教月活动</w:t>
            </w:r>
            <w:r>
              <w:rPr>
                <w:rFonts w:hint="eastAsia" w:ascii="Times New Roman" w:hAnsi="Times New Roman" w:eastAsia="仿宋_GB2312" w:cs="仿宋_GB2312"/>
                <w:color w:val="auto"/>
                <w:sz w:val="28"/>
                <w:szCs w:val="28"/>
                <w:lang w:eastAsia="zh-CN"/>
              </w:rPr>
              <w:t>。</w:t>
            </w:r>
          </w:p>
        </w:tc>
        <w:tc>
          <w:tcPr>
            <w:tcW w:w="221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lang w:val="en-US" w:eastAsia="zh-CN"/>
              </w:rPr>
            </w:pPr>
            <w:r>
              <w:rPr>
                <w:rFonts w:hint="eastAsia" w:ascii="Times New Roman" w:hAnsi="Times New Roman" w:eastAsia="仿宋_GB2312" w:cs="仿宋_GB2312"/>
                <w:color w:val="auto"/>
                <w:sz w:val="28"/>
                <w:szCs w:val="28"/>
                <w:lang w:eastAsia="zh-CN"/>
              </w:rPr>
              <w:t>各级行业党委（总支）、省行业党办</w:t>
            </w:r>
          </w:p>
        </w:tc>
        <w:tc>
          <w:tcPr>
            <w:tcW w:w="2000"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lang w:eastAsia="zh-CN"/>
              </w:rPr>
              <w:t>省注协、各级行业党委（总支）、事务所及党组织</w:t>
            </w:r>
          </w:p>
        </w:tc>
        <w:tc>
          <w:tcPr>
            <w:tcW w:w="1853"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sz w:val="28"/>
                <w:szCs w:val="28"/>
                <w:lang w:eastAsia="zh-CN"/>
              </w:rPr>
              <w:t>省</w:t>
            </w:r>
            <w:r>
              <w:rPr>
                <w:rFonts w:hint="eastAsia" w:ascii="Times New Roman" w:hAnsi="Times New Roman" w:eastAsia="仿宋_GB2312" w:cs="仿宋_GB2312"/>
                <w:color w:val="auto"/>
                <w:sz w:val="28"/>
                <w:szCs w:val="28"/>
              </w:rPr>
              <w:t>行业党委</w:t>
            </w:r>
          </w:p>
        </w:tc>
        <w:tc>
          <w:tcPr>
            <w:tcW w:w="1367"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2024年4至7月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652" w:hRule="atLeast"/>
        </w:trPr>
        <w:tc>
          <w:tcPr>
            <w:tcW w:w="906"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lang w:val="en-US" w:eastAsia="zh-CN"/>
              </w:rPr>
            </w:pPr>
            <w:r>
              <w:rPr>
                <w:rFonts w:hint="eastAsia" w:ascii="Times New Roman" w:hAnsi="Times New Roman" w:eastAsia="仿宋_GB2312" w:cs="仿宋_GB2312"/>
                <w:color w:val="auto"/>
                <w:sz w:val="28"/>
                <w:szCs w:val="28"/>
                <w:lang w:val="en-US" w:eastAsia="zh-CN"/>
              </w:rPr>
              <w:t>7</w:t>
            </w:r>
          </w:p>
        </w:tc>
        <w:tc>
          <w:tcPr>
            <w:tcW w:w="624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left"/>
              <w:textAlignment w:val="baseline"/>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sz w:val="28"/>
                <w:szCs w:val="28"/>
                <w:lang w:val="en-US" w:eastAsia="zh-CN"/>
              </w:rPr>
              <w:t>加强诚信教育，</w:t>
            </w:r>
            <w:r>
              <w:rPr>
                <w:rFonts w:hint="eastAsia" w:ascii="Times New Roman" w:hAnsi="Times New Roman" w:eastAsia="仿宋_GB2312" w:cs="仿宋_GB2312"/>
                <w:color w:val="auto"/>
                <w:sz w:val="28"/>
                <w:szCs w:val="28"/>
                <w:lang w:eastAsia="zh-CN"/>
              </w:rPr>
              <w:t>组织注册会计师注册前诚信宣誓活动。</w:t>
            </w:r>
          </w:p>
        </w:tc>
        <w:tc>
          <w:tcPr>
            <w:tcW w:w="2212" w:type="dxa"/>
            <w:vAlign w:val="center"/>
          </w:tcPr>
          <w:p>
            <w:pPr>
              <w:keepNext w:val="0"/>
              <w:keepLines w:val="0"/>
              <w:pageBreakBefore w:val="0"/>
              <w:widowControl/>
              <w:kinsoku/>
              <w:wordWrap/>
              <w:overflowPunct/>
              <w:topLinePunct w:val="0"/>
              <w:autoSpaceDE/>
              <w:autoSpaceDN/>
              <w:bidi w:val="0"/>
              <w:adjustRightInd w:val="0"/>
              <w:snapToGrid w:val="0"/>
              <w:spacing w:before="100" w:after="100"/>
              <w:ind w:left="560" w:hanging="560" w:hangingChars="200"/>
              <w:jc w:val="both"/>
              <w:textAlignment w:val="baseline"/>
              <w:rPr>
                <w:rFonts w:hint="eastAsia" w:ascii="Times New Roman" w:hAnsi="Times New Roman" w:eastAsia="仿宋_GB2312" w:cs="仿宋_GB2312"/>
                <w:color w:val="auto"/>
                <w:sz w:val="28"/>
                <w:szCs w:val="28"/>
                <w:lang w:val="en-US" w:eastAsia="zh-CN"/>
              </w:rPr>
            </w:pPr>
            <w:r>
              <w:rPr>
                <w:rFonts w:hint="eastAsia" w:ascii="Times New Roman" w:hAnsi="Times New Roman" w:eastAsia="仿宋_GB2312" w:cs="仿宋_GB2312"/>
                <w:color w:val="auto"/>
                <w:sz w:val="28"/>
                <w:szCs w:val="28"/>
                <w:lang w:val="en-US" w:eastAsia="zh-CN"/>
              </w:rPr>
              <w:t>省注协</w:t>
            </w:r>
            <w:r>
              <w:rPr>
                <w:rFonts w:hint="eastAsia" w:ascii="Times New Roman" w:hAnsi="Times New Roman" w:eastAsia="仿宋_GB2312" w:cs="仿宋_GB2312"/>
                <w:color w:val="auto"/>
                <w:sz w:val="28"/>
                <w:szCs w:val="28"/>
                <w:lang w:eastAsia="zh-CN"/>
              </w:rPr>
              <w:t>注册部、</w:t>
            </w:r>
            <w:r>
              <w:rPr>
                <w:rFonts w:hint="eastAsia" w:ascii="Times New Roman" w:hAnsi="Times New Roman" w:eastAsia="仿宋_GB2312" w:cs="仿宋_GB2312"/>
                <w:color w:val="auto"/>
                <w:sz w:val="28"/>
                <w:szCs w:val="28"/>
                <w:lang w:val="en-US" w:eastAsia="zh-CN"/>
              </w:rPr>
              <w:t>研发部</w:t>
            </w:r>
          </w:p>
        </w:tc>
        <w:tc>
          <w:tcPr>
            <w:tcW w:w="2000"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事务所</w:t>
            </w:r>
          </w:p>
        </w:tc>
        <w:tc>
          <w:tcPr>
            <w:tcW w:w="1853"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sz w:val="28"/>
                <w:szCs w:val="28"/>
                <w:lang w:eastAsia="zh-CN"/>
              </w:rPr>
              <w:t>省</w:t>
            </w:r>
            <w:r>
              <w:rPr>
                <w:rFonts w:hint="eastAsia" w:ascii="Times New Roman" w:hAnsi="Times New Roman" w:eastAsia="仿宋_GB2312" w:cs="仿宋_GB2312"/>
                <w:color w:val="auto"/>
                <w:sz w:val="28"/>
                <w:szCs w:val="28"/>
              </w:rPr>
              <w:t>注协</w:t>
            </w:r>
          </w:p>
        </w:tc>
        <w:tc>
          <w:tcPr>
            <w:tcW w:w="1367"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2024年12月31日前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652" w:hRule="atLeast"/>
        </w:trPr>
        <w:tc>
          <w:tcPr>
            <w:tcW w:w="906"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lang w:val="en-US" w:eastAsia="zh-CN"/>
              </w:rPr>
            </w:pPr>
            <w:r>
              <w:rPr>
                <w:rFonts w:hint="eastAsia" w:ascii="Times New Roman" w:hAnsi="Times New Roman" w:eastAsia="仿宋_GB2312" w:cs="仿宋_GB2312"/>
                <w:color w:val="auto"/>
                <w:sz w:val="28"/>
                <w:szCs w:val="28"/>
                <w:lang w:val="en-US" w:eastAsia="zh-CN"/>
              </w:rPr>
              <w:t>8</w:t>
            </w:r>
          </w:p>
        </w:tc>
        <w:tc>
          <w:tcPr>
            <w:tcW w:w="624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left"/>
              <w:textAlignment w:val="baseline"/>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lang w:eastAsia="zh-CN"/>
              </w:rPr>
              <w:t>积极参加第四届“会计诚信与高质量发展论坛”。</w:t>
            </w:r>
          </w:p>
        </w:tc>
        <w:tc>
          <w:tcPr>
            <w:tcW w:w="221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lang w:val="en-US" w:eastAsia="zh-CN"/>
              </w:rPr>
            </w:pPr>
            <w:r>
              <w:rPr>
                <w:rFonts w:hint="eastAsia" w:ascii="Times New Roman" w:hAnsi="Times New Roman" w:eastAsia="仿宋_GB2312" w:cs="仿宋_GB2312"/>
                <w:color w:val="auto"/>
                <w:sz w:val="28"/>
                <w:szCs w:val="28"/>
                <w:lang w:eastAsia="zh-CN"/>
              </w:rPr>
              <w:t>省注协</w:t>
            </w:r>
            <w:r>
              <w:rPr>
                <w:rFonts w:hint="eastAsia" w:ascii="Times New Roman" w:hAnsi="Times New Roman" w:eastAsia="仿宋_GB2312" w:cs="仿宋_GB2312"/>
                <w:color w:val="auto"/>
                <w:sz w:val="28"/>
                <w:szCs w:val="28"/>
                <w:lang w:val="en-US" w:eastAsia="zh-CN"/>
              </w:rPr>
              <w:t>综合部</w:t>
            </w:r>
          </w:p>
        </w:tc>
        <w:tc>
          <w:tcPr>
            <w:tcW w:w="2000"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事务所</w:t>
            </w:r>
          </w:p>
        </w:tc>
        <w:tc>
          <w:tcPr>
            <w:tcW w:w="1853"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lang w:val="en-US" w:eastAsia="zh-CN"/>
              </w:rPr>
            </w:pPr>
            <w:r>
              <w:rPr>
                <w:rFonts w:hint="eastAsia" w:ascii="Times New Roman" w:hAnsi="Times New Roman" w:eastAsia="仿宋_GB2312" w:cs="仿宋_GB2312"/>
                <w:color w:val="auto"/>
                <w:sz w:val="28"/>
                <w:szCs w:val="28"/>
                <w:lang w:val="en-US" w:eastAsia="zh-CN"/>
              </w:rPr>
              <w:t>省</w:t>
            </w:r>
            <w:r>
              <w:rPr>
                <w:rFonts w:hint="eastAsia" w:ascii="Times New Roman" w:hAnsi="Times New Roman" w:eastAsia="仿宋_GB2312" w:cs="仿宋_GB2312"/>
                <w:color w:val="auto"/>
                <w:sz w:val="28"/>
                <w:szCs w:val="28"/>
              </w:rPr>
              <w:t>注协</w:t>
            </w:r>
          </w:p>
        </w:tc>
        <w:tc>
          <w:tcPr>
            <w:tcW w:w="1367"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2024年12月31日前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652" w:hRule="atLeast"/>
        </w:trPr>
        <w:tc>
          <w:tcPr>
            <w:tcW w:w="906"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lang w:val="en-US" w:eastAsia="zh-CN"/>
              </w:rPr>
            </w:pPr>
            <w:r>
              <w:rPr>
                <w:rFonts w:hint="eastAsia" w:ascii="Times New Roman" w:hAnsi="Times New Roman" w:eastAsia="仿宋_GB2312" w:cs="仿宋_GB2312"/>
                <w:color w:val="auto"/>
                <w:sz w:val="28"/>
                <w:szCs w:val="28"/>
                <w:lang w:val="en-US" w:eastAsia="zh-CN"/>
              </w:rPr>
              <w:t>9</w:t>
            </w:r>
          </w:p>
        </w:tc>
        <w:tc>
          <w:tcPr>
            <w:tcW w:w="624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left"/>
              <w:textAlignment w:val="baseline"/>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lang w:val="en-US" w:eastAsia="zh-CN"/>
              </w:rPr>
              <w:t>做好</w:t>
            </w:r>
            <w:r>
              <w:rPr>
                <w:rFonts w:hint="eastAsia" w:ascii="Times New Roman" w:hAnsi="Times New Roman" w:eastAsia="仿宋_GB2312" w:cs="仿宋_GB2312"/>
                <w:color w:val="auto"/>
                <w:sz w:val="28"/>
                <w:szCs w:val="28"/>
                <w:lang w:eastAsia="zh-CN"/>
              </w:rPr>
              <w:t>“注册会计师诚信执业30年”</w:t>
            </w:r>
            <w:r>
              <w:rPr>
                <w:rFonts w:hint="eastAsia" w:ascii="Times New Roman" w:hAnsi="Times New Roman" w:eastAsia="仿宋_GB2312" w:cs="仿宋_GB2312"/>
                <w:color w:val="auto"/>
                <w:sz w:val="28"/>
                <w:szCs w:val="28"/>
                <w:lang w:val="en-US" w:eastAsia="zh-CN"/>
              </w:rPr>
              <w:t>人选推荐工作。</w:t>
            </w:r>
          </w:p>
        </w:tc>
        <w:tc>
          <w:tcPr>
            <w:tcW w:w="221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lang w:val="en-US" w:eastAsia="zh-CN"/>
              </w:rPr>
            </w:pPr>
            <w:r>
              <w:rPr>
                <w:rFonts w:hint="eastAsia" w:ascii="Times New Roman" w:hAnsi="Times New Roman" w:eastAsia="仿宋_GB2312" w:cs="仿宋_GB2312"/>
                <w:color w:val="auto"/>
                <w:sz w:val="28"/>
                <w:szCs w:val="28"/>
                <w:lang w:val="en-US" w:eastAsia="zh-CN"/>
              </w:rPr>
              <w:t>省注协</w:t>
            </w:r>
            <w:r>
              <w:rPr>
                <w:rFonts w:hint="eastAsia" w:ascii="Times New Roman" w:hAnsi="Times New Roman" w:eastAsia="仿宋_GB2312" w:cs="仿宋_GB2312"/>
                <w:color w:val="auto"/>
                <w:sz w:val="28"/>
                <w:szCs w:val="28"/>
              </w:rPr>
              <w:t>监管部</w:t>
            </w:r>
          </w:p>
        </w:tc>
        <w:tc>
          <w:tcPr>
            <w:tcW w:w="2000"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事务所</w:t>
            </w:r>
          </w:p>
        </w:tc>
        <w:tc>
          <w:tcPr>
            <w:tcW w:w="1853"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lang w:val="en-US" w:eastAsia="zh-CN"/>
              </w:rPr>
            </w:pPr>
            <w:r>
              <w:rPr>
                <w:rFonts w:hint="eastAsia" w:ascii="Times New Roman" w:hAnsi="Times New Roman" w:eastAsia="仿宋_GB2312" w:cs="仿宋_GB2312"/>
                <w:color w:val="auto"/>
                <w:sz w:val="28"/>
                <w:szCs w:val="28"/>
                <w:lang w:eastAsia="zh-CN"/>
              </w:rPr>
              <w:t>省</w:t>
            </w:r>
            <w:r>
              <w:rPr>
                <w:rFonts w:hint="eastAsia" w:ascii="Times New Roman" w:hAnsi="Times New Roman" w:eastAsia="仿宋_GB2312" w:cs="仿宋_GB2312"/>
                <w:color w:val="auto"/>
                <w:sz w:val="28"/>
                <w:szCs w:val="28"/>
              </w:rPr>
              <w:t>注协</w:t>
            </w:r>
          </w:p>
        </w:tc>
        <w:tc>
          <w:tcPr>
            <w:tcW w:w="1367"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2024年12月31日前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1160" w:hRule="atLeast"/>
        </w:trPr>
        <w:tc>
          <w:tcPr>
            <w:tcW w:w="906"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default" w:ascii="Times New Roman" w:hAnsi="Times New Roman" w:eastAsia="仿宋_GB2312" w:cs="仿宋_GB2312"/>
                <w:color w:val="auto"/>
                <w:sz w:val="28"/>
                <w:szCs w:val="28"/>
                <w:lang w:val="en-US" w:eastAsia="zh-CN"/>
              </w:rPr>
            </w:pPr>
            <w:r>
              <w:rPr>
                <w:rFonts w:hint="eastAsia" w:ascii="Times New Roman" w:hAnsi="Times New Roman" w:eastAsia="仿宋_GB2312" w:cs="仿宋_GB2312"/>
                <w:color w:val="auto"/>
                <w:sz w:val="28"/>
                <w:szCs w:val="28"/>
                <w:lang w:val="en-US" w:eastAsia="zh-CN"/>
              </w:rPr>
              <w:t>10</w:t>
            </w:r>
          </w:p>
        </w:tc>
        <w:tc>
          <w:tcPr>
            <w:tcW w:w="624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left"/>
              <w:textAlignment w:val="baseline"/>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sz w:val="28"/>
                <w:szCs w:val="28"/>
              </w:rPr>
              <w:t>持续在省行业党校培训中开设诚信课堂</w:t>
            </w:r>
            <w:r>
              <w:rPr>
                <w:rFonts w:hint="eastAsia" w:ascii="Times New Roman" w:hAnsi="Times New Roman" w:eastAsia="仿宋_GB2312" w:cs="仿宋_GB2312"/>
                <w:color w:val="auto"/>
                <w:sz w:val="28"/>
                <w:szCs w:val="28"/>
                <w:lang w:eastAsia="zh-CN"/>
              </w:rPr>
              <w:t>；</w:t>
            </w:r>
            <w:r>
              <w:rPr>
                <w:rFonts w:hint="eastAsia" w:ascii="Times New Roman" w:hAnsi="Times New Roman" w:eastAsia="仿宋_GB2312" w:cs="仿宋_GB2312"/>
                <w:color w:val="auto"/>
                <w:sz w:val="28"/>
                <w:szCs w:val="28"/>
              </w:rPr>
              <w:t>在日常培训班课程安排中加强诚信教育模块，严格落实职业道德年度培训不低于4学时的要求。</w:t>
            </w:r>
          </w:p>
        </w:tc>
        <w:tc>
          <w:tcPr>
            <w:tcW w:w="221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lang w:val="en-US" w:eastAsia="zh-CN"/>
              </w:rPr>
            </w:pPr>
            <w:r>
              <w:rPr>
                <w:rFonts w:hint="eastAsia" w:ascii="Times New Roman" w:hAnsi="Times New Roman" w:eastAsia="仿宋_GB2312" w:cs="仿宋_GB2312"/>
                <w:color w:val="auto"/>
                <w:sz w:val="28"/>
                <w:szCs w:val="28"/>
                <w:lang w:val="en-US" w:eastAsia="zh-CN"/>
              </w:rPr>
              <w:t>省行业党校、省注协</w:t>
            </w:r>
            <w:r>
              <w:rPr>
                <w:rFonts w:hint="eastAsia" w:ascii="Times New Roman" w:hAnsi="Times New Roman" w:eastAsia="仿宋_GB2312" w:cs="仿宋_GB2312"/>
                <w:color w:val="auto"/>
                <w:sz w:val="28"/>
                <w:szCs w:val="28"/>
                <w:lang w:eastAsia="zh-CN"/>
              </w:rPr>
              <w:t>考培部</w:t>
            </w:r>
          </w:p>
        </w:tc>
        <w:tc>
          <w:tcPr>
            <w:tcW w:w="2000"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事务所</w:t>
            </w:r>
            <w:r>
              <w:rPr>
                <w:rFonts w:hint="eastAsia" w:ascii="Times New Roman" w:hAnsi="Times New Roman" w:eastAsia="仿宋_GB2312" w:cs="仿宋_GB2312"/>
                <w:color w:val="auto"/>
                <w:sz w:val="28"/>
                <w:szCs w:val="28"/>
                <w:lang w:val="en-US" w:eastAsia="zh-CN"/>
              </w:rPr>
              <w:t>及党组织</w:t>
            </w:r>
          </w:p>
        </w:tc>
        <w:tc>
          <w:tcPr>
            <w:tcW w:w="1853"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sz w:val="28"/>
                <w:szCs w:val="28"/>
                <w:lang w:val="en-US" w:eastAsia="zh-CN"/>
              </w:rPr>
              <w:t>省行业党委、</w:t>
            </w:r>
            <w:r>
              <w:rPr>
                <w:rFonts w:hint="eastAsia" w:ascii="Times New Roman" w:hAnsi="Times New Roman" w:eastAsia="仿宋_GB2312" w:cs="仿宋_GB2312"/>
                <w:color w:val="auto"/>
                <w:sz w:val="28"/>
                <w:szCs w:val="28"/>
                <w:lang w:eastAsia="zh-CN"/>
              </w:rPr>
              <w:t>省</w:t>
            </w:r>
            <w:r>
              <w:rPr>
                <w:rFonts w:hint="eastAsia" w:ascii="Times New Roman" w:hAnsi="Times New Roman" w:eastAsia="仿宋_GB2312" w:cs="仿宋_GB2312"/>
                <w:color w:val="auto"/>
                <w:sz w:val="28"/>
                <w:szCs w:val="28"/>
              </w:rPr>
              <w:t>注协</w:t>
            </w:r>
          </w:p>
        </w:tc>
        <w:tc>
          <w:tcPr>
            <w:tcW w:w="1367"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2024年12月31日前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652" w:hRule="atLeast"/>
        </w:trPr>
        <w:tc>
          <w:tcPr>
            <w:tcW w:w="906"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lang w:val="en-US" w:eastAsia="zh-CN"/>
              </w:rPr>
            </w:pPr>
            <w:r>
              <w:rPr>
                <w:rFonts w:hint="eastAsia" w:ascii="Times New Roman" w:hAnsi="Times New Roman" w:eastAsia="楷体_GB2312" w:cs="楷体_GB2312"/>
                <w:b/>
                <w:bCs/>
                <w:color w:val="auto"/>
                <w:sz w:val="28"/>
                <w:szCs w:val="28"/>
              </w:rPr>
              <w:t>三、</w:t>
            </w:r>
          </w:p>
        </w:tc>
        <w:tc>
          <w:tcPr>
            <w:tcW w:w="13674" w:type="dxa"/>
            <w:gridSpan w:val="5"/>
            <w:vAlign w:val="center"/>
          </w:tcPr>
          <w:p>
            <w:pPr>
              <w:keepNext w:val="0"/>
              <w:keepLines w:val="0"/>
              <w:pageBreakBefore w:val="0"/>
              <w:widowControl/>
              <w:kinsoku/>
              <w:wordWrap/>
              <w:overflowPunct/>
              <w:topLinePunct w:val="0"/>
              <w:autoSpaceDE/>
              <w:autoSpaceDN/>
              <w:bidi w:val="0"/>
              <w:adjustRightInd w:val="0"/>
              <w:snapToGrid w:val="0"/>
              <w:spacing w:before="100" w:after="100"/>
              <w:jc w:val="left"/>
              <w:textAlignment w:val="baseline"/>
              <w:rPr>
                <w:rFonts w:hint="eastAsia" w:ascii="Times New Roman" w:hAnsi="Times New Roman" w:eastAsia="仿宋_GB2312" w:cs="仿宋_GB2312"/>
                <w:color w:val="auto"/>
                <w:sz w:val="28"/>
                <w:szCs w:val="28"/>
              </w:rPr>
            </w:pPr>
            <w:r>
              <w:rPr>
                <w:rFonts w:hint="eastAsia" w:ascii="Times New Roman" w:hAnsi="Times New Roman" w:eastAsia="楷体_GB2312" w:cs="楷体_GB2312"/>
                <w:b/>
                <w:bCs/>
                <w:color w:val="auto"/>
                <w:sz w:val="28"/>
                <w:szCs w:val="28"/>
                <w:lang w:val="en-US" w:eastAsia="zh-CN"/>
              </w:rPr>
              <w:t>积极</w:t>
            </w:r>
            <w:r>
              <w:rPr>
                <w:rFonts w:hint="eastAsia" w:ascii="Times New Roman" w:hAnsi="Times New Roman" w:eastAsia="楷体_GB2312" w:cs="楷体_GB2312"/>
                <w:b/>
                <w:bCs/>
                <w:color w:val="auto"/>
                <w:sz w:val="28"/>
                <w:szCs w:val="28"/>
                <w:lang w:eastAsia="zh-CN"/>
              </w:rPr>
              <w:t>推进行业职业标准体系</w:t>
            </w:r>
            <w:r>
              <w:rPr>
                <w:rFonts w:hint="eastAsia" w:ascii="Times New Roman" w:hAnsi="Times New Roman" w:eastAsia="楷体_GB2312" w:cs="楷体_GB2312"/>
                <w:b/>
                <w:bCs/>
                <w:color w:val="auto"/>
                <w:sz w:val="28"/>
                <w:szCs w:val="28"/>
                <w:lang w:val="en-US" w:eastAsia="zh-CN"/>
              </w:rPr>
              <w:t>建设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652" w:hRule="atLeast"/>
        </w:trPr>
        <w:tc>
          <w:tcPr>
            <w:tcW w:w="906"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default" w:ascii="Times New Roman" w:hAnsi="Times New Roman" w:eastAsia="仿宋_GB2312" w:cs="仿宋_GB2312"/>
                <w:color w:val="auto"/>
                <w:sz w:val="28"/>
                <w:szCs w:val="28"/>
                <w:lang w:val="en-US" w:eastAsia="zh-CN"/>
              </w:rPr>
            </w:pPr>
            <w:r>
              <w:rPr>
                <w:rFonts w:hint="eastAsia" w:ascii="Times New Roman" w:hAnsi="Times New Roman" w:eastAsia="仿宋_GB2312" w:cs="仿宋_GB2312"/>
                <w:color w:val="auto"/>
                <w:sz w:val="28"/>
                <w:szCs w:val="28"/>
                <w:lang w:val="en-US" w:eastAsia="zh-CN"/>
              </w:rPr>
              <w:t>11</w:t>
            </w:r>
          </w:p>
        </w:tc>
        <w:tc>
          <w:tcPr>
            <w:tcW w:w="624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left"/>
              <w:textAlignment w:val="baseline"/>
              <w:rPr>
                <w:rFonts w:hint="eastAsia" w:ascii="Times New Roman" w:hAnsi="Times New Roman" w:eastAsia="仿宋_GB2312" w:cs="仿宋_GB2312"/>
                <w:color w:val="auto"/>
                <w:sz w:val="28"/>
                <w:szCs w:val="28"/>
                <w:lang w:val="en-US" w:eastAsia="zh-CN"/>
              </w:rPr>
            </w:pPr>
            <w:r>
              <w:rPr>
                <w:rFonts w:hint="eastAsia" w:ascii="Times New Roman" w:hAnsi="Times New Roman" w:eastAsia="仿宋_GB2312" w:cs="仿宋_GB2312"/>
                <w:color w:val="auto"/>
                <w:sz w:val="28"/>
                <w:szCs w:val="28"/>
                <w:lang w:eastAsia="zh-CN"/>
              </w:rPr>
              <w:t>根据中注协拟定（修订）可持续鉴证准则、对服务机构出具鉴证报告准则、集团审计准则，修订执业道德守则，指导和规范事务所开展相关业务。</w:t>
            </w:r>
          </w:p>
        </w:tc>
        <w:tc>
          <w:tcPr>
            <w:tcW w:w="221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lang w:val="en-US" w:eastAsia="zh-CN"/>
              </w:rPr>
              <w:t>省注协</w:t>
            </w:r>
            <w:r>
              <w:rPr>
                <w:rFonts w:hint="eastAsia" w:ascii="Times New Roman" w:hAnsi="Times New Roman" w:eastAsia="仿宋_GB2312" w:cs="仿宋_GB2312"/>
                <w:color w:val="auto"/>
                <w:sz w:val="28"/>
                <w:szCs w:val="28"/>
                <w:lang w:eastAsia="zh-CN"/>
              </w:rPr>
              <w:t>监管部</w:t>
            </w:r>
          </w:p>
        </w:tc>
        <w:tc>
          <w:tcPr>
            <w:tcW w:w="2000"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事务所</w:t>
            </w:r>
          </w:p>
        </w:tc>
        <w:tc>
          <w:tcPr>
            <w:tcW w:w="1853"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lang w:eastAsia="zh-CN"/>
              </w:rPr>
              <w:t>省</w:t>
            </w:r>
            <w:r>
              <w:rPr>
                <w:rFonts w:hint="eastAsia" w:ascii="Times New Roman" w:hAnsi="Times New Roman" w:eastAsia="仿宋_GB2312" w:cs="仿宋_GB2312"/>
                <w:color w:val="auto"/>
                <w:sz w:val="28"/>
                <w:szCs w:val="28"/>
              </w:rPr>
              <w:t>注协</w:t>
            </w:r>
          </w:p>
        </w:tc>
        <w:tc>
          <w:tcPr>
            <w:tcW w:w="1367"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2024年12月31日前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652" w:hRule="atLeast"/>
        </w:trPr>
        <w:tc>
          <w:tcPr>
            <w:tcW w:w="906"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default" w:ascii="Times New Roman" w:hAnsi="Times New Roman" w:eastAsia="仿宋_GB2312" w:cs="仿宋_GB2312"/>
                <w:color w:val="auto"/>
                <w:sz w:val="28"/>
                <w:szCs w:val="28"/>
                <w:lang w:val="en-US" w:eastAsia="zh-CN"/>
              </w:rPr>
            </w:pPr>
            <w:r>
              <w:rPr>
                <w:rFonts w:hint="eastAsia" w:ascii="Times New Roman" w:hAnsi="Times New Roman" w:eastAsia="仿宋_GB2312" w:cs="仿宋_GB2312"/>
                <w:color w:val="auto"/>
                <w:sz w:val="28"/>
                <w:szCs w:val="28"/>
                <w:lang w:val="en-US" w:eastAsia="zh-CN"/>
              </w:rPr>
              <w:t>12</w:t>
            </w:r>
          </w:p>
        </w:tc>
        <w:tc>
          <w:tcPr>
            <w:tcW w:w="624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left"/>
              <w:textAlignment w:val="baseline"/>
              <w:rPr>
                <w:rFonts w:hint="eastAsia" w:ascii="Times New Roman" w:hAnsi="Times New Roman" w:eastAsia="仿宋_GB2312" w:cs="仿宋_GB2312"/>
                <w:color w:val="auto"/>
                <w:sz w:val="28"/>
                <w:szCs w:val="28"/>
                <w:lang w:val="en-US" w:eastAsia="zh-CN"/>
              </w:rPr>
            </w:pPr>
            <w:r>
              <w:rPr>
                <w:rFonts w:hint="eastAsia" w:ascii="Times New Roman" w:hAnsi="Times New Roman" w:eastAsia="仿宋_GB2312" w:cs="仿宋_GB2312"/>
                <w:color w:val="auto"/>
                <w:sz w:val="28"/>
                <w:szCs w:val="28"/>
                <w:lang w:val="en-US" w:eastAsia="zh-CN"/>
              </w:rPr>
              <w:t>根据</w:t>
            </w:r>
            <w:r>
              <w:rPr>
                <w:rFonts w:hint="eastAsia" w:ascii="Times New Roman" w:hAnsi="Times New Roman" w:eastAsia="仿宋_GB2312" w:cs="仿宋_GB2312"/>
                <w:color w:val="auto"/>
                <w:sz w:val="28"/>
                <w:szCs w:val="28"/>
              </w:rPr>
              <w:t>省财政厅《关于贯彻落实财政部加强会计师事务所基础性标准体系建设的实施方案》文件精神，与省财政厅、事务所专家成立联合工作组，加强政策解读和专业指导</w:t>
            </w:r>
            <w:r>
              <w:rPr>
                <w:rFonts w:hint="eastAsia" w:ascii="Times New Roman" w:hAnsi="Times New Roman" w:eastAsia="仿宋_GB2312" w:cs="仿宋_GB2312"/>
                <w:color w:val="auto"/>
                <w:sz w:val="28"/>
                <w:szCs w:val="28"/>
                <w:lang w:eastAsia="zh-CN"/>
              </w:rPr>
              <w:t>，</w:t>
            </w:r>
            <w:r>
              <w:rPr>
                <w:rFonts w:hint="eastAsia" w:ascii="Times New Roman" w:hAnsi="Times New Roman" w:eastAsia="仿宋_GB2312" w:cs="仿宋_GB2312"/>
                <w:color w:val="auto"/>
                <w:sz w:val="28"/>
                <w:szCs w:val="28"/>
              </w:rPr>
              <w:t>跟踪事务所基础性标准体系的建立和实施情况</w:t>
            </w:r>
            <w:r>
              <w:rPr>
                <w:rFonts w:hint="eastAsia" w:ascii="Times New Roman" w:hAnsi="Times New Roman" w:eastAsia="仿宋_GB2312" w:cs="仿宋_GB2312"/>
                <w:color w:val="auto"/>
                <w:sz w:val="28"/>
                <w:szCs w:val="28"/>
                <w:lang w:eastAsia="zh-CN"/>
              </w:rPr>
              <w:t>，</w:t>
            </w:r>
            <w:r>
              <w:rPr>
                <w:rFonts w:hint="eastAsia" w:ascii="Times New Roman" w:hAnsi="Times New Roman" w:eastAsia="仿宋_GB2312" w:cs="仿宋_GB2312"/>
                <w:color w:val="auto"/>
                <w:sz w:val="28"/>
                <w:szCs w:val="28"/>
              </w:rPr>
              <w:t>推动事务所基础性标准体系落地见效。</w:t>
            </w:r>
          </w:p>
        </w:tc>
        <w:tc>
          <w:tcPr>
            <w:tcW w:w="221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lang w:val="en-US" w:eastAsia="zh-CN"/>
              </w:rPr>
              <w:t>省注协</w:t>
            </w:r>
            <w:r>
              <w:rPr>
                <w:rFonts w:hint="eastAsia" w:ascii="Times New Roman" w:hAnsi="Times New Roman" w:eastAsia="仿宋_GB2312" w:cs="仿宋_GB2312"/>
                <w:color w:val="auto"/>
                <w:sz w:val="28"/>
                <w:szCs w:val="28"/>
                <w:lang w:eastAsia="zh-CN"/>
              </w:rPr>
              <w:t>监管部</w:t>
            </w:r>
          </w:p>
        </w:tc>
        <w:tc>
          <w:tcPr>
            <w:tcW w:w="2000"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事务所</w:t>
            </w:r>
          </w:p>
        </w:tc>
        <w:tc>
          <w:tcPr>
            <w:tcW w:w="1853"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lang w:eastAsia="zh-CN"/>
              </w:rPr>
              <w:t>省</w:t>
            </w:r>
            <w:r>
              <w:rPr>
                <w:rFonts w:hint="eastAsia" w:ascii="Times New Roman" w:hAnsi="Times New Roman" w:eastAsia="仿宋_GB2312" w:cs="仿宋_GB2312"/>
                <w:color w:val="auto"/>
                <w:sz w:val="28"/>
                <w:szCs w:val="28"/>
              </w:rPr>
              <w:t>注协</w:t>
            </w:r>
          </w:p>
        </w:tc>
        <w:tc>
          <w:tcPr>
            <w:tcW w:w="1367"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2024年12月31日前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652" w:hRule="atLeast"/>
        </w:trPr>
        <w:tc>
          <w:tcPr>
            <w:tcW w:w="906"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楷体_GB2312" w:cs="楷体_GB2312"/>
                <w:b/>
                <w:bCs/>
                <w:color w:val="auto"/>
                <w:sz w:val="28"/>
                <w:szCs w:val="28"/>
              </w:rPr>
            </w:pPr>
            <w:r>
              <w:rPr>
                <w:rFonts w:hint="eastAsia" w:ascii="Times New Roman" w:hAnsi="Times New Roman" w:eastAsia="楷体_GB2312" w:cs="楷体_GB2312"/>
                <w:b/>
                <w:bCs/>
                <w:color w:val="auto"/>
                <w:sz w:val="28"/>
                <w:szCs w:val="28"/>
              </w:rPr>
              <w:t>四、</w:t>
            </w:r>
          </w:p>
        </w:tc>
        <w:tc>
          <w:tcPr>
            <w:tcW w:w="13674" w:type="dxa"/>
            <w:gridSpan w:val="5"/>
            <w:vAlign w:val="center"/>
          </w:tcPr>
          <w:p>
            <w:pPr>
              <w:keepNext w:val="0"/>
              <w:keepLines w:val="0"/>
              <w:pageBreakBefore w:val="0"/>
              <w:widowControl/>
              <w:kinsoku/>
              <w:wordWrap/>
              <w:overflowPunct/>
              <w:topLinePunct w:val="0"/>
              <w:autoSpaceDE/>
              <w:autoSpaceDN/>
              <w:bidi w:val="0"/>
              <w:adjustRightInd w:val="0"/>
              <w:snapToGrid w:val="0"/>
              <w:spacing w:before="100" w:after="100"/>
              <w:jc w:val="left"/>
              <w:textAlignment w:val="baseline"/>
              <w:rPr>
                <w:rFonts w:hint="eastAsia" w:ascii="Times New Roman" w:hAnsi="Times New Roman" w:eastAsia="楷体_GB2312" w:cs="楷体_GB2312"/>
                <w:b/>
                <w:bCs/>
                <w:color w:val="auto"/>
                <w:sz w:val="28"/>
                <w:szCs w:val="28"/>
                <w:lang w:val="en-US" w:eastAsia="zh-CN"/>
              </w:rPr>
            </w:pPr>
            <w:r>
              <w:rPr>
                <w:rFonts w:hint="eastAsia" w:ascii="Times New Roman" w:hAnsi="Times New Roman" w:eastAsia="楷体_GB2312" w:cs="楷体_GB2312"/>
                <w:b/>
                <w:bCs/>
                <w:color w:val="auto"/>
                <w:sz w:val="28"/>
                <w:szCs w:val="28"/>
              </w:rPr>
              <w:t>持续推进</w:t>
            </w:r>
            <w:r>
              <w:rPr>
                <w:rFonts w:hint="eastAsia" w:ascii="Times New Roman" w:hAnsi="Times New Roman" w:eastAsia="楷体_GB2312" w:cs="楷体_GB2312"/>
                <w:b/>
                <w:bCs/>
                <w:color w:val="auto"/>
                <w:sz w:val="28"/>
                <w:szCs w:val="28"/>
                <w:lang w:val="en-US" w:eastAsia="zh-CN"/>
              </w:rPr>
              <w:t>行业</w:t>
            </w:r>
            <w:r>
              <w:rPr>
                <w:rFonts w:hint="eastAsia" w:ascii="Times New Roman" w:hAnsi="Times New Roman" w:eastAsia="楷体_GB2312" w:cs="楷体_GB2312"/>
                <w:b/>
                <w:bCs/>
                <w:color w:val="auto"/>
                <w:sz w:val="28"/>
                <w:szCs w:val="28"/>
              </w:rPr>
              <w:t>人才队伍建设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652" w:hRule="atLeast"/>
        </w:trPr>
        <w:tc>
          <w:tcPr>
            <w:tcW w:w="906"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default" w:ascii="Times New Roman" w:hAnsi="Times New Roman" w:eastAsia="仿宋_GB2312" w:cs="仿宋_GB2312"/>
                <w:color w:val="auto"/>
                <w:sz w:val="28"/>
                <w:szCs w:val="28"/>
                <w:lang w:val="en-US" w:eastAsia="zh-CN"/>
              </w:rPr>
            </w:pPr>
            <w:r>
              <w:rPr>
                <w:rFonts w:hint="eastAsia" w:ascii="Times New Roman" w:hAnsi="Times New Roman" w:eastAsia="仿宋_GB2312" w:cs="仿宋_GB2312"/>
                <w:color w:val="auto"/>
                <w:sz w:val="28"/>
                <w:szCs w:val="28"/>
                <w:lang w:val="en-US" w:eastAsia="zh-CN"/>
              </w:rPr>
              <w:t>13</w:t>
            </w:r>
          </w:p>
        </w:tc>
        <w:tc>
          <w:tcPr>
            <w:tcW w:w="624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left"/>
              <w:textAlignment w:val="baseline"/>
              <w:rPr>
                <w:rFonts w:hint="eastAsia" w:ascii="Times New Roman" w:hAnsi="Times New Roman" w:eastAsia="仿宋_GB2312" w:cs="仿宋_GB2312"/>
                <w:snapToGrid w:val="0"/>
                <w:color w:val="auto"/>
                <w:sz w:val="28"/>
                <w:szCs w:val="28"/>
                <w:lang w:val="en-US" w:eastAsia="en-US" w:bidi="ar-SA"/>
              </w:rPr>
            </w:pPr>
            <w:r>
              <w:rPr>
                <w:rFonts w:hint="eastAsia" w:ascii="Times New Roman" w:hAnsi="Times New Roman" w:eastAsia="仿宋_GB2312" w:cs="仿宋_GB2312"/>
                <w:color w:val="auto"/>
                <w:sz w:val="28"/>
                <w:szCs w:val="28"/>
                <w:lang w:val="en-US" w:eastAsia="zh-CN"/>
              </w:rPr>
              <w:t>进一步优化人才培养工作机制。</w:t>
            </w:r>
            <w:r>
              <w:rPr>
                <w:rFonts w:hint="eastAsia" w:ascii="Times New Roman" w:hAnsi="Times New Roman" w:eastAsia="仿宋_GB2312" w:cs="仿宋_GB2312"/>
                <w:color w:val="auto"/>
                <w:sz w:val="28"/>
                <w:szCs w:val="28"/>
              </w:rPr>
              <w:t>突出抓好以高端人才为引领的行业继续教育</w:t>
            </w:r>
            <w:r>
              <w:rPr>
                <w:rFonts w:hint="eastAsia" w:ascii="Times New Roman" w:hAnsi="Times New Roman" w:eastAsia="仿宋_GB2312" w:cs="仿宋_GB2312"/>
                <w:color w:val="auto"/>
                <w:sz w:val="28"/>
                <w:szCs w:val="28"/>
                <w:lang w:eastAsia="zh-CN"/>
              </w:rPr>
              <w:t>，</w:t>
            </w:r>
            <w:r>
              <w:rPr>
                <w:rFonts w:hint="eastAsia" w:ascii="Times New Roman" w:hAnsi="Times New Roman" w:eastAsia="仿宋_GB2312" w:cs="仿宋_GB2312"/>
                <w:color w:val="auto"/>
                <w:sz w:val="28"/>
                <w:szCs w:val="28"/>
                <w:lang w:val="en-US" w:eastAsia="zh-CN"/>
              </w:rPr>
              <w:t>协助中注协做好会计师事务所合伙人岗位能力培训、中青年人才选拔的组织申报工作，举办针对事务所管理人才的行业发展提升研修培训班等。</w:t>
            </w:r>
          </w:p>
        </w:tc>
        <w:tc>
          <w:tcPr>
            <w:tcW w:w="221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snapToGrid w:val="0"/>
                <w:color w:val="auto"/>
                <w:sz w:val="28"/>
                <w:szCs w:val="28"/>
                <w:lang w:val="en-US" w:eastAsia="zh-CN" w:bidi="ar-SA"/>
              </w:rPr>
            </w:pPr>
            <w:r>
              <w:rPr>
                <w:rFonts w:hint="eastAsia" w:ascii="Times New Roman" w:hAnsi="Times New Roman" w:eastAsia="仿宋_GB2312" w:cs="仿宋_GB2312"/>
                <w:color w:val="auto"/>
                <w:sz w:val="28"/>
                <w:szCs w:val="28"/>
                <w:lang w:val="en-US" w:eastAsia="zh-CN"/>
              </w:rPr>
              <w:t>省注协考培</w:t>
            </w:r>
            <w:r>
              <w:rPr>
                <w:rFonts w:hint="eastAsia" w:ascii="Times New Roman" w:hAnsi="Times New Roman" w:eastAsia="仿宋_GB2312" w:cs="仿宋_GB2312"/>
                <w:color w:val="auto"/>
                <w:sz w:val="28"/>
                <w:szCs w:val="28"/>
              </w:rPr>
              <w:t>部</w:t>
            </w:r>
          </w:p>
        </w:tc>
        <w:tc>
          <w:tcPr>
            <w:tcW w:w="2000"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snapToGrid w:val="0"/>
                <w:color w:val="auto"/>
                <w:sz w:val="28"/>
                <w:szCs w:val="28"/>
                <w:lang w:val="en-US" w:eastAsia="en-US" w:bidi="ar-SA"/>
              </w:rPr>
            </w:pPr>
            <w:r>
              <w:rPr>
                <w:rFonts w:hint="eastAsia" w:ascii="Times New Roman" w:hAnsi="Times New Roman" w:eastAsia="仿宋_GB2312" w:cs="仿宋_GB2312"/>
                <w:color w:val="auto"/>
                <w:sz w:val="28"/>
                <w:szCs w:val="28"/>
              </w:rPr>
              <w:t>事务所</w:t>
            </w:r>
          </w:p>
        </w:tc>
        <w:tc>
          <w:tcPr>
            <w:tcW w:w="1853"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snapToGrid w:val="0"/>
                <w:color w:val="auto"/>
                <w:sz w:val="28"/>
                <w:szCs w:val="28"/>
                <w:lang w:val="en-US" w:eastAsia="zh-CN" w:bidi="ar-SA"/>
              </w:rPr>
            </w:pPr>
            <w:r>
              <w:rPr>
                <w:rFonts w:hint="eastAsia" w:ascii="Times New Roman" w:hAnsi="Times New Roman" w:eastAsia="仿宋_GB2312" w:cs="仿宋_GB2312"/>
                <w:color w:val="auto"/>
                <w:sz w:val="28"/>
                <w:szCs w:val="28"/>
                <w:lang w:val="en-US" w:eastAsia="zh-CN"/>
              </w:rPr>
              <w:t>省</w:t>
            </w:r>
            <w:r>
              <w:rPr>
                <w:rFonts w:hint="eastAsia" w:ascii="Times New Roman" w:hAnsi="Times New Roman" w:eastAsia="仿宋_GB2312" w:cs="仿宋_GB2312"/>
                <w:color w:val="auto"/>
                <w:sz w:val="28"/>
                <w:szCs w:val="28"/>
              </w:rPr>
              <w:t>注协</w:t>
            </w:r>
          </w:p>
        </w:tc>
        <w:tc>
          <w:tcPr>
            <w:tcW w:w="1367"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snapToGrid w:val="0"/>
                <w:color w:val="auto"/>
                <w:sz w:val="28"/>
                <w:szCs w:val="28"/>
                <w:lang w:val="en-US" w:eastAsia="zh-CN" w:bidi="ar-SA"/>
              </w:rPr>
            </w:pPr>
            <w:r>
              <w:rPr>
                <w:rFonts w:hint="eastAsia" w:ascii="Times New Roman" w:hAnsi="Times New Roman" w:eastAsia="仿宋_GB2312" w:cs="仿宋_GB2312"/>
                <w:color w:val="auto"/>
                <w:sz w:val="28"/>
                <w:szCs w:val="28"/>
              </w:rPr>
              <w:t>2024年12月31日前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652" w:hRule="atLeast"/>
        </w:trPr>
        <w:tc>
          <w:tcPr>
            <w:tcW w:w="906"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default" w:ascii="Times New Roman" w:hAnsi="Times New Roman" w:eastAsia="仿宋_GB2312" w:cs="仿宋_GB2312"/>
                <w:color w:val="auto"/>
                <w:sz w:val="28"/>
                <w:szCs w:val="28"/>
                <w:lang w:val="en-US" w:eastAsia="zh-CN"/>
              </w:rPr>
            </w:pPr>
            <w:r>
              <w:rPr>
                <w:rFonts w:hint="eastAsia" w:ascii="Times New Roman" w:hAnsi="Times New Roman" w:eastAsia="仿宋_GB2312" w:cs="仿宋_GB2312"/>
                <w:color w:val="auto"/>
                <w:sz w:val="28"/>
                <w:szCs w:val="28"/>
                <w:lang w:val="en-US" w:eastAsia="zh-CN"/>
              </w:rPr>
              <w:t>14</w:t>
            </w:r>
          </w:p>
        </w:tc>
        <w:tc>
          <w:tcPr>
            <w:tcW w:w="624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left"/>
              <w:textAlignment w:val="baseline"/>
              <w:rPr>
                <w:rFonts w:hint="eastAsia" w:ascii="Times New Roman" w:hAnsi="Times New Roman" w:eastAsia="仿宋_GB2312" w:cs="仿宋_GB2312"/>
                <w:snapToGrid w:val="0"/>
                <w:color w:val="auto"/>
                <w:sz w:val="28"/>
                <w:szCs w:val="28"/>
                <w:lang w:val="en-US" w:eastAsia="en-US" w:bidi="ar-SA"/>
              </w:rPr>
            </w:pPr>
            <w:r>
              <w:rPr>
                <w:rFonts w:hint="eastAsia" w:ascii="Times New Roman" w:hAnsi="Times New Roman" w:eastAsia="仿宋_GB2312" w:cs="仿宋_GB2312"/>
                <w:color w:val="auto"/>
                <w:sz w:val="28"/>
                <w:szCs w:val="28"/>
              </w:rPr>
              <w:t>根据《注册会计师行业发展规划（2021—2025年）》关于人才职业化建设的目标任务</w:t>
            </w:r>
            <w:r>
              <w:rPr>
                <w:rFonts w:hint="eastAsia" w:ascii="Times New Roman" w:hAnsi="Times New Roman" w:eastAsia="仿宋_GB2312" w:cs="仿宋_GB2312"/>
                <w:color w:val="auto"/>
                <w:sz w:val="28"/>
                <w:szCs w:val="28"/>
                <w:lang w:eastAsia="zh-CN"/>
              </w:rPr>
              <w:t>，</w:t>
            </w:r>
            <w:r>
              <w:rPr>
                <w:rFonts w:hint="eastAsia" w:ascii="Times New Roman" w:hAnsi="Times New Roman" w:eastAsia="仿宋_GB2312" w:cs="仿宋_GB2312"/>
                <w:color w:val="auto"/>
                <w:sz w:val="28"/>
                <w:szCs w:val="28"/>
                <w:lang w:val="en-US" w:eastAsia="zh-CN"/>
              </w:rPr>
              <w:t>举办</w:t>
            </w:r>
            <w:r>
              <w:rPr>
                <w:rFonts w:hint="eastAsia" w:ascii="Times New Roman" w:hAnsi="Times New Roman" w:eastAsia="仿宋_GB2312" w:cs="仿宋_GB2312"/>
                <w:color w:val="auto"/>
                <w:sz w:val="28"/>
                <w:szCs w:val="28"/>
              </w:rPr>
              <w:t>学习贯彻中注协七代会精神暨行业发展提升研修班</w:t>
            </w:r>
            <w:r>
              <w:rPr>
                <w:rFonts w:hint="eastAsia" w:ascii="Times New Roman" w:hAnsi="Times New Roman" w:eastAsia="仿宋_GB2312" w:cs="仿宋_GB2312"/>
                <w:color w:val="auto"/>
                <w:sz w:val="28"/>
                <w:szCs w:val="28"/>
                <w:lang w:val="en-US" w:eastAsia="zh-CN"/>
              </w:rPr>
              <w:t>，</w:t>
            </w:r>
            <w:r>
              <w:rPr>
                <w:rFonts w:hint="eastAsia" w:ascii="Times New Roman" w:hAnsi="Times New Roman" w:eastAsia="仿宋_GB2312" w:cs="仿宋_GB2312"/>
                <w:color w:val="auto"/>
                <w:sz w:val="28"/>
                <w:szCs w:val="28"/>
              </w:rPr>
              <w:t>开展</w:t>
            </w:r>
            <w:r>
              <w:rPr>
                <w:rFonts w:hint="eastAsia" w:ascii="Times New Roman" w:hAnsi="Times New Roman" w:eastAsia="仿宋_GB2312" w:cs="仿宋_GB2312"/>
                <w:color w:val="auto"/>
                <w:sz w:val="28"/>
                <w:szCs w:val="28"/>
                <w:lang w:val="en-US" w:eastAsia="zh-CN"/>
              </w:rPr>
              <w:t>市（州）</w:t>
            </w:r>
            <w:r>
              <w:rPr>
                <w:rFonts w:hint="eastAsia" w:ascii="Times New Roman" w:hAnsi="Times New Roman" w:eastAsia="仿宋_GB2312" w:cs="仿宋_GB2312"/>
                <w:color w:val="auto"/>
                <w:sz w:val="28"/>
                <w:szCs w:val="28"/>
              </w:rPr>
              <w:t>“援教送教”</w:t>
            </w:r>
            <w:r>
              <w:rPr>
                <w:rFonts w:hint="eastAsia" w:ascii="Times New Roman" w:hAnsi="Times New Roman" w:eastAsia="仿宋_GB2312" w:cs="仿宋_GB2312"/>
                <w:color w:val="auto"/>
                <w:sz w:val="28"/>
                <w:szCs w:val="28"/>
                <w:lang w:val="en-US" w:eastAsia="zh-CN"/>
              </w:rPr>
              <w:t>培训班，利用</w:t>
            </w:r>
            <w:r>
              <w:rPr>
                <w:rFonts w:hint="eastAsia" w:ascii="Times New Roman" w:hAnsi="Times New Roman" w:eastAsia="仿宋_GB2312" w:cs="仿宋_GB2312"/>
                <w:color w:val="auto"/>
                <w:sz w:val="28"/>
                <w:szCs w:val="28"/>
              </w:rPr>
              <w:t>好“继续教育在线”平台</w:t>
            </w:r>
            <w:r>
              <w:rPr>
                <w:rFonts w:hint="eastAsia" w:ascii="Times New Roman" w:hAnsi="Times New Roman" w:eastAsia="仿宋_GB2312" w:cs="仿宋_GB2312"/>
                <w:color w:val="auto"/>
                <w:sz w:val="28"/>
                <w:szCs w:val="28"/>
                <w:lang w:val="en-US" w:eastAsia="zh-CN"/>
              </w:rPr>
              <w:t>开展网络培训</w:t>
            </w:r>
            <w:r>
              <w:rPr>
                <w:rFonts w:hint="eastAsia" w:ascii="Times New Roman" w:hAnsi="Times New Roman" w:eastAsia="仿宋_GB2312" w:cs="仿宋_GB2312"/>
                <w:color w:val="auto"/>
                <w:sz w:val="28"/>
                <w:szCs w:val="28"/>
              </w:rPr>
              <w:t>。</w:t>
            </w:r>
          </w:p>
        </w:tc>
        <w:tc>
          <w:tcPr>
            <w:tcW w:w="2212" w:type="dxa"/>
            <w:vAlign w:val="center"/>
          </w:tcPr>
          <w:p>
            <w:pPr>
              <w:keepNext w:val="0"/>
              <w:keepLines w:val="0"/>
              <w:pageBreakBefore w:val="0"/>
              <w:widowControl/>
              <w:kinsoku/>
              <w:wordWrap/>
              <w:overflowPunct/>
              <w:topLinePunct w:val="0"/>
              <w:autoSpaceDE/>
              <w:autoSpaceDN/>
              <w:bidi w:val="0"/>
              <w:adjustRightInd w:val="0"/>
              <w:snapToGrid w:val="0"/>
              <w:spacing w:before="100" w:after="100"/>
              <w:ind w:firstLine="280" w:firstLineChars="100"/>
              <w:jc w:val="both"/>
              <w:textAlignment w:val="baseline"/>
              <w:rPr>
                <w:rFonts w:hint="eastAsia" w:ascii="Times New Roman" w:hAnsi="Times New Roman" w:eastAsia="仿宋_GB2312" w:cs="仿宋_GB2312"/>
                <w:snapToGrid w:val="0"/>
                <w:color w:val="auto"/>
                <w:sz w:val="28"/>
                <w:szCs w:val="28"/>
                <w:lang w:val="en-US" w:eastAsia="zh-CN" w:bidi="ar-SA"/>
              </w:rPr>
            </w:pPr>
            <w:r>
              <w:rPr>
                <w:rFonts w:hint="eastAsia" w:ascii="Times New Roman" w:hAnsi="Times New Roman" w:eastAsia="仿宋_GB2312" w:cs="仿宋_GB2312"/>
                <w:color w:val="auto"/>
                <w:sz w:val="28"/>
                <w:szCs w:val="28"/>
                <w:lang w:val="en-US" w:eastAsia="zh-CN"/>
              </w:rPr>
              <w:t>省注协研发部</w:t>
            </w:r>
          </w:p>
        </w:tc>
        <w:tc>
          <w:tcPr>
            <w:tcW w:w="2000"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snapToGrid w:val="0"/>
                <w:color w:val="auto"/>
                <w:sz w:val="28"/>
                <w:szCs w:val="28"/>
                <w:lang w:val="en-US" w:eastAsia="en-US" w:bidi="ar-SA"/>
              </w:rPr>
            </w:pPr>
            <w:r>
              <w:rPr>
                <w:rFonts w:hint="eastAsia" w:ascii="Times New Roman" w:hAnsi="Times New Roman" w:eastAsia="仿宋_GB2312" w:cs="仿宋_GB2312"/>
                <w:color w:val="auto"/>
                <w:sz w:val="28"/>
                <w:szCs w:val="28"/>
                <w:lang w:val="en-US" w:eastAsia="zh-CN"/>
              </w:rPr>
              <w:t>事务所</w:t>
            </w:r>
          </w:p>
        </w:tc>
        <w:tc>
          <w:tcPr>
            <w:tcW w:w="1853"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snapToGrid w:val="0"/>
                <w:color w:val="auto"/>
                <w:sz w:val="28"/>
                <w:szCs w:val="28"/>
                <w:lang w:val="en-US" w:eastAsia="zh-CN" w:bidi="ar-SA"/>
              </w:rPr>
            </w:pPr>
            <w:r>
              <w:rPr>
                <w:rFonts w:hint="eastAsia" w:ascii="Times New Roman" w:hAnsi="Times New Roman" w:eastAsia="仿宋_GB2312" w:cs="仿宋_GB2312"/>
                <w:color w:val="auto"/>
                <w:sz w:val="28"/>
                <w:szCs w:val="28"/>
                <w:lang w:val="en-US" w:eastAsia="zh-CN"/>
              </w:rPr>
              <w:t>省</w:t>
            </w:r>
            <w:r>
              <w:rPr>
                <w:rFonts w:hint="eastAsia" w:ascii="Times New Roman" w:hAnsi="Times New Roman" w:eastAsia="仿宋_GB2312" w:cs="仿宋_GB2312"/>
                <w:color w:val="auto"/>
                <w:sz w:val="28"/>
                <w:szCs w:val="28"/>
              </w:rPr>
              <w:t>注协</w:t>
            </w:r>
          </w:p>
        </w:tc>
        <w:tc>
          <w:tcPr>
            <w:tcW w:w="1367"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snapToGrid w:val="0"/>
                <w:color w:val="auto"/>
                <w:sz w:val="28"/>
                <w:szCs w:val="28"/>
                <w:lang w:val="en-US" w:eastAsia="zh-CN" w:bidi="ar-SA"/>
              </w:rPr>
            </w:pPr>
            <w:r>
              <w:rPr>
                <w:rFonts w:hint="eastAsia" w:ascii="Times New Roman" w:hAnsi="Times New Roman" w:eastAsia="仿宋_GB2312" w:cs="仿宋_GB2312"/>
                <w:color w:val="auto"/>
                <w:sz w:val="28"/>
                <w:szCs w:val="28"/>
              </w:rPr>
              <w:t>2024年12月31日前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652" w:hRule="atLeast"/>
        </w:trPr>
        <w:tc>
          <w:tcPr>
            <w:tcW w:w="906"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default" w:ascii="Times New Roman" w:hAnsi="Times New Roman" w:eastAsia="仿宋_GB2312" w:cs="仿宋_GB2312"/>
                <w:color w:val="auto"/>
                <w:sz w:val="28"/>
                <w:szCs w:val="28"/>
                <w:lang w:val="en-US" w:eastAsia="zh-CN"/>
              </w:rPr>
            </w:pPr>
            <w:r>
              <w:rPr>
                <w:rFonts w:hint="eastAsia" w:ascii="Times New Roman" w:hAnsi="Times New Roman" w:eastAsia="仿宋_GB2312" w:cs="仿宋_GB2312"/>
                <w:color w:val="auto"/>
                <w:sz w:val="28"/>
                <w:szCs w:val="28"/>
                <w:lang w:val="en-US" w:eastAsia="zh-CN"/>
              </w:rPr>
              <w:t>15</w:t>
            </w:r>
          </w:p>
        </w:tc>
        <w:tc>
          <w:tcPr>
            <w:tcW w:w="624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left"/>
              <w:textAlignment w:val="baseline"/>
              <w:rPr>
                <w:rFonts w:hint="eastAsia" w:ascii="Times New Roman" w:hAnsi="Times New Roman" w:eastAsia="仿宋_GB2312" w:cs="仿宋_GB2312"/>
                <w:snapToGrid w:val="0"/>
                <w:color w:val="auto"/>
                <w:sz w:val="28"/>
                <w:szCs w:val="28"/>
                <w:lang w:val="en-US" w:eastAsia="en-US" w:bidi="ar-SA"/>
              </w:rPr>
            </w:pPr>
            <w:r>
              <w:rPr>
                <w:rFonts w:hint="eastAsia" w:ascii="Times New Roman" w:hAnsi="Times New Roman" w:eastAsia="仿宋_GB2312" w:cs="仿宋_GB2312"/>
                <w:color w:val="auto"/>
                <w:spacing w:val="0"/>
                <w:sz w:val="28"/>
                <w:szCs w:val="28"/>
              </w:rPr>
              <w:t>加强行业后备人才培养，</w:t>
            </w:r>
            <w:r>
              <w:rPr>
                <w:rFonts w:hint="eastAsia" w:ascii="Times New Roman" w:hAnsi="Times New Roman" w:eastAsia="仿宋_GB2312" w:cs="仿宋_GB2312"/>
                <w:color w:val="auto"/>
                <w:spacing w:val="0"/>
                <w:sz w:val="28"/>
                <w:szCs w:val="28"/>
                <w:lang w:val="en-US" w:eastAsia="zh-CN"/>
              </w:rPr>
              <w:t>注册会计师专题培训班尽量向助理人员覆盖。贯彻落实中注协</w:t>
            </w:r>
            <w:r>
              <w:rPr>
                <w:rFonts w:hint="eastAsia" w:ascii="Times New Roman" w:hAnsi="Times New Roman" w:eastAsia="仿宋_GB2312" w:cs="仿宋_GB2312"/>
                <w:color w:val="auto"/>
                <w:spacing w:val="0"/>
                <w:sz w:val="28"/>
                <w:szCs w:val="28"/>
              </w:rPr>
              <w:t>“会计师事务所招贤纳士”和“校外导师贤才引进”</w:t>
            </w:r>
            <w:r>
              <w:rPr>
                <w:rFonts w:hint="eastAsia" w:ascii="Times New Roman" w:hAnsi="Times New Roman" w:eastAsia="仿宋_GB2312" w:cs="仿宋_GB2312"/>
                <w:color w:val="auto"/>
                <w:spacing w:val="0"/>
                <w:sz w:val="28"/>
                <w:szCs w:val="28"/>
                <w:lang w:val="en-US" w:eastAsia="zh-CN"/>
              </w:rPr>
              <w:t>工作要求</w:t>
            </w:r>
            <w:r>
              <w:rPr>
                <w:rFonts w:hint="eastAsia" w:ascii="Times New Roman" w:hAnsi="Times New Roman" w:eastAsia="仿宋_GB2312" w:cs="仿宋_GB2312"/>
                <w:color w:val="auto"/>
                <w:spacing w:val="0"/>
                <w:sz w:val="28"/>
                <w:szCs w:val="28"/>
              </w:rPr>
              <w:t>，</w:t>
            </w:r>
            <w:r>
              <w:rPr>
                <w:rFonts w:hint="eastAsia" w:ascii="Times New Roman" w:hAnsi="Times New Roman" w:eastAsia="仿宋_GB2312" w:cs="仿宋_GB2312"/>
                <w:color w:val="auto"/>
                <w:spacing w:val="0"/>
                <w:sz w:val="28"/>
                <w:szCs w:val="28"/>
                <w:lang w:val="en-US" w:eastAsia="zh-CN"/>
              </w:rPr>
              <w:t>促进事务所</w:t>
            </w:r>
            <w:r>
              <w:rPr>
                <w:rFonts w:hint="eastAsia" w:ascii="Times New Roman" w:hAnsi="Times New Roman" w:eastAsia="仿宋_GB2312" w:cs="仿宋_GB2312"/>
                <w:color w:val="auto"/>
                <w:spacing w:val="0"/>
                <w:sz w:val="28"/>
                <w:szCs w:val="28"/>
              </w:rPr>
              <w:t>和高校产学研一体化建设，</w:t>
            </w:r>
            <w:r>
              <w:rPr>
                <w:rFonts w:hint="eastAsia" w:ascii="Times New Roman" w:hAnsi="Times New Roman" w:eastAsia="仿宋_GB2312" w:cs="仿宋_GB2312"/>
                <w:color w:val="auto"/>
                <w:spacing w:val="0"/>
                <w:sz w:val="28"/>
                <w:szCs w:val="28"/>
                <w:lang w:val="en-US" w:eastAsia="zh-CN"/>
              </w:rPr>
              <w:t>搭建高校与事务所人才供需平台，举办</w:t>
            </w:r>
            <w:r>
              <w:rPr>
                <w:rFonts w:hint="eastAsia" w:ascii="Times New Roman" w:hAnsi="Times New Roman" w:eastAsia="仿宋_GB2312" w:cs="仿宋_GB2312"/>
                <w:color w:val="auto"/>
                <w:spacing w:val="0"/>
                <w:sz w:val="28"/>
                <w:szCs w:val="28"/>
              </w:rPr>
              <w:t>“职属于你·青春启航”2024年湖北省注册会计师</w:t>
            </w:r>
            <w:r>
              <w:rPr>
                <w:rFonts w:hint="eastAsia" w:ascii="Times New Roman" w:hAnsi="Times New Roman" w:eastAsia="仿宋_GB2312" w:cs="仿宋_GB2312"/>
                <w:color w:val="auto"/>
                <w:spacing w:val="0"/>
                <w:sz w:val="28"/>
                <w:szCs w:val="28"/>
                <w:lang w:val="en-US" w:eastAsia="zh-CN"/>
              </w:rPr>
              <w:t>行业</w:t>
            </w:r>
            <w:r>
              <w:rPr>
                <w:rFonts w:hint="eastAsia" w:ascii="Times New Roman" w:hAnsi="Times New Roman" w:eastAsia="仿宋_GB2312" w:cs="仿宋_GB2312"/>
                <w:color w:val="auto"/>
                <w:spacing w:val="0"/>
                <w:sz w:val="28"/>
                <w:szCs w:val="28"/>
              </w:rPr>
              <w:t>专场招聘会</w:t>
            </w:r>
            <w:r>
              <w:rPr>
                <w:rFonts w:hint="eastAsia" w:ascii="Times New Roman" w:hAnsi="Times New Roman" w:eastAsia="仿宋_GB2312" w:cs="仿宋_GB2312"/>
                <w:color w:val="auto"/>
                <w:spacing w:val="0"/>
                <w:sz w:val="28"/>
                <w:szCs w:val="28"/>
                <w:lang w:eastAsia="zh-CN"/>
              </w:rPr>
              <w:t>，</w:t>
            </w:r>
            <w:r>
              <w:rPr>
                <w:rFonts w:hint="eastAsia" w:ascii="Times New Roman" w:hAnsi="Times New Roman" w:eastAsia="仿宋_GB2312" w:cs="仿宋_GB2312"/>
                <w:color w:val="auto"/>
                <w:spacing w:val="0"/>
                <w:sz w:val="28"/>
                <w:szCs w:val="28"/>
                <w:lang w:val="en-US" w:eastAsia="zh-CN"/>
              </w:rPr>
              <w:t>为行业</w:t>
            </w:r>
            <w:r>
              <w:rPr>
                <w:rFonts w:hint="eastAsia" w:ascii="Times New Roman" w:hAnsi="Times New Roman" w:eastAsia="仿宋_GB2312" w:cs="仿宋_GB2312"/>
                <w:color w:val="auto"/>
                <w:spacing w:val="0"/>
                <w:sz w:val="28"/>
                <w:szCs w:val="28"/>
              </w:rPr>
              <w:t>做好人才引进。</w:t>
            </w:r>
          </w:p>
        </w:tc>
        <w:tc>
          <w:tcPr>
            <w:tcW w:w="221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snapToGrid w:val="0"/>
                <w:color w:val="auto"/>
                <w:sz w:val="28"/>
                <w:szCs w:val="28"/>
                <w:lang w:val="en-US" w:eastAsia="zh-CN" w:bidi="ar-SA"/>
              </w:rPr>
            </w:pPr>
            <w:r>
              <w:rPr>
                <w:rFonts w:hint="eastAsia" w:ascii="Times New Roman" w:hAnsi="Times New Roman" w:eastAsia="仿宋_GB2312" w:cs="仿宋_GB2312"/>
                <w:color w:val="auto"/>
                <w:sz w:val="28"/>
                <w:szCs w:val="28"/>
                <w:lang w:val="en-US" w:eastAsia="zh-CN"/>
              </w:rPr>
              <w:t>省行业团工委、省注协考培</w:t>
            </w:r>
            <w:r>
              <w:rPr>
                <w:rFonts w:hint="eastAsia" w:ascii="Times New Roman" w:hAnsi="Times New Roman" w:eastAsia="仿宋_GB2312" w:cs="仿宋_GB2312"/>
                <w:color w:val="auto"/>
                <w:sz w:val="28"/>
                <w:szCs w:val="28"/>
              </w:rPr>
              <w:t>部</w:t>
            </w:r>
          </w:p>
        </w:tc>
        <w:tc>
          <w:tcPr>
            <w:tcW w:w="2000"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snapToGrid w:val="0"/>
                <w:color w:val="auto"/>
                <w:sz w:val="28"/>
                <w:szCs w:val="28"/>
                <w:lang w:val="en-US" w:eastAsia="zh-CN" w:bidi="ar-SA"/>
              </w:rPr>
            </w:pPr>
            <w:r>
              <w:rPr>
                <w:rFonts w:hint="eastAsia" w:ascii="Times New Roman" w:hAnsi="Times New Roman" w:eastAsia="仿宋_GB2312" w:cs="仿宋_GB2312"/>
                <w:color w:val="auto"/>
                <w:sz w:val="28"/>
                <w:szCs w:val="28"/>
                <w:lang w:val="en-US" w:eastAsia="zh-CN"/>
              </w:rPr>
              <w:t>事务所</w:t>
            </w:r>
          </w:p>
        </w:tc>
        <w:tc>
          <w:tcPr>
            <w:tcW w:w="1853"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snapToGrid w:val="0"/>
                <w:color w:val="auto"/>
                <w:sz w:val="28"/>
                <w:szCs w:val="28"/>
                <w:lang w:val="en-US" w:eastAsia="zh-CN" w:bidi="ar-SA"/>
              </w:rPr>
            </w:pPr>
            <w:r>
              <w:rPr>
                <w:rFonts w:hint="eastAsia" w:ascii="Times New Roman" w:hAnsi="Times New Roman" w:eastAsia="仿宋_GB2312" w:cs="仿宋_GB2312"/>
                <w:color w:val="auto"/>
                <w:sz w:val="28"/>
                <w:szCs w:val="28"/>
                <w:lang w:val="en-US" w:eastAsia="zh-CN"/>
              </w:rPr>
              <w:t>省注协</w:t>
            </w:r>
          </w:p>
        </w:tc>
        <w:tc>
          <w:tcPr>
            <w:tcW w:w="1367"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snapToGrid w:val="0"/>
                <w:color w:val="auto"/>
                <w:sz w:val="28"/>
                <w:szCs w:val="28"/>
                <w:lang w:val="en-US" w:eastAsia="zh-CN" w:bidi="ar-SA"/>
              </w:rPr>
            </w:pPr>
            <w:r>
              <w:rPr>
                <w:rFonts w:hint="eastAsia" w:ascii="Times New Roman" w:hAnsi="Times New Roman" w:eastAsia="仿宋_GB2312" w:cs="仿宋_GB2312"/>
                <w:color w:val="auto"/>
                <w:sz w:val="28"/>
                <w:szCs w:val="28"/>
              </w:rPr>
              <w:t>2024年12月31日前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652" w:hRule="atLeast"/>
        </w:trPr>
        <w:tc>
          <w:tcPr>
            <w:tcW w:w="906"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default" w:ascii="Times New Roman" w:hAnsi="Times New Roman" w:eastAsia="仿宋_GB2312" w:cs="仿宋_GB2312"/>
                <w:color w:val="auto"/>
                <w:sz w:val="28"/>
                <w:szCs w:val="28"/>
                <w:lang w:val="en-US" w:eastAsia="zh-CN"/>
              </w:rPr>
            </w:pPr>
            <w:r>
              <w:rPr>
                <w:rFonts w:hint="eastAsia" w:ascii="Times New Roman" w:hAnsi="Times New Roman" w:eastAsia="仿宋_GB2312" w:cs="仿宋_GB2312"/>
                <w:color w:val="auto"/>
                <w:sz w:val="28"/>
                <w:szCs w:val="28"/>
                <w:lang w:val="en-US" w:eastAsia="zh-CN"/>
              </w:rPr>
              <w:t>16</w:t>
            </w:r>
          </w:p>
        </w:tc>
        <w:tc>
          <w:tcPr>
            <w:tcW w:w="624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left"/>
              <w:textAlignment w:val="baseline"/>
              <w:rPr>
                <w:rFonts w:hint="eastAsia" w:ascii="Times New Roman" w:hAnsi="Times New Roman" w:eastAsia="仿宋_GB2312" w:cs="仿宋_GB2312"/>
                <w:snapToGrid w:val="0"/>
                <w:color w:val="auto"/>
                <w:sz w:val="28"/>
                <w:szCs w:val="28"/>
                <w:lang w:val="en-US" w:eastAsia="zh-CN" w:bidi="ar-SA"/>
              </w:rPr>
            </w:pPr>
            <w:r>
              <w:rPr>
                <w:rFonts w:hint="eastAsia" w:ascii="Times New Roman" w:hAnsi="Times New Roman" w:eastAsia="仿宋_GB2312" w:cs="仿宋_GB2312"/>
                <w:color w:val="auto"/>
                <w:sz w:val="28"/>
                <w:szCs w:val="28"/>
                <w:lang w:val="en-US" w:eastAsia="zh-CN"/>
              </w:rPr>
              <w:t>制定全省行业继续教育实施办法，</w:t>
            </w:r>
            <w:r>
              <w:rPr>
                <w:rFonts w:hint="eastAsia" w:ascii="Times New Roman" w:hAnsi="Times New Roman" w:eastAsia="仿宋_GB2312" w:cs="仿宋_GB2312"/>
                <w:color w:val="auto"/>
                <w:sz w:val="28"/>
                <w:szCs w:val="28"/>
              </w:rPr>
              <w:t>发挥事务所人才培养主体作用，健全和落实人才培养和内部培训的体制机制</w:t>
            </w:r>
            <w:r>
              <w:rPr>
                <w:rFonts w:hint="eastAsia" w:ascii="Times New Roman" w:hAnsi="Times New Roman" w:eastAsia="仿宋_GB2312" w:cs="仿宋_GB2312"/>
                <w:color w:val="auto"/>
                <w:sz w:val="28"/>
                <w:szCs w:val="28"/>
                <w:lang w:eastAsia="zh-CN"/>
              </w:rPr>
              <w:t>。</w:t>
            </w:r>
          </w:p>
        </w:tc>
        <w:tc>
          <w:tcPr>
            <w:tcW w:w="221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snapToGrid w:val="0"/>
                <w:color w:val="auto"/>
                <w:sz w:val="28"/>
                <w:szCs w:val="28"/>
                <w:lang w:val="en-US" w:eastAsia="zh-CN" w:bidi="ar-SA"/>
              </w:rPr>
            </w:pPr>
            <w:r>
              <w:rPr>
                <w:rFonts w:hint="eastAsia" w:ascii="Times New Roman" w:hAnsi="Times New Roman" w:eastAsia="仿宋_GB2312" w:cs="仿宋_GB2312"/>
                <w:color w:val="auto"/>
                <w:sz w:val="28"/>
                <w:szCs w:val="28"/>
                <w:lang w:val="en-US" w:eastAsia="zh-CN"/>
              </w:rPr>
              <w:t>省注协考培</w:t>
            </w:r>
            <w:r>
              <w:rPr>
                <w:rFonts w:hint="eastAsia" w:ascii="Times New Roman" w:hAnsi="Times New Roman" w:eastAsia="仿宋_GB2312" w:cs="仿宋_GB2312"/>
                <w:color w:val="auto"/>
                <w:sz w:val="28"/>
                <w:szCs w:val="28"/>
              </w:rPr>
              <w:t>部</w:t>
            </w:r>
          </w:p>
        </w:tc>
        <w:tc>
          <w:tcPr>
            <w:tcW w:w="2000"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snapToGrid w:val="0"/>
                <w:color w:val="auto"/>
                <w:sz w:val="28"/>
                <w:szCs w:val="28"/>
                <w:lang w:val="en-US" w:eastAsia="zh-CN" w:bidi="ar-SA"/>
              </w:rPr>
            </w:pPr>
            <w:r>
              <w:rPr>
                <w:rFonts w:hint="eastAsia" w:ascii="Times New Roman" w:hAnsi="Times New Roman" w:eastAsia="仿宋_GB2312" w:cs="仿宋_GB2312"/>
                <w:color w:val="auto"/>
                <w:sz w:val="28"/>
                <w:szCs w:val="28"/>
              </w:rPr>
              <w:t>事务所</w:t>
            </w:r>
          </w:p>
        </w:tc>
        <w:tc>
          <w:tcPr>
            <w:tcW w:w="1853"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snapToGrid w:val="0"/>
                <w:color w:val="auto"/>
                <w:sz w:val="28"/>
                <w:szCs w:val="28"/>
                <w:lang w:val="en-US" w:eastAsia="zh-CN" w:bidi="ar-SA"/>
              </w:rPr>
            </w:pPr>
            <w:r>
              <w:rPr>
                <w:rFonts w:hint="eastAsia" w:ascii="Times New Roman" w:hAnsi="Times New Roman" w:eastAsia="仿宋_GB2312" w:cs="仿宋_GB2312"/>
                <w:color w:val="auto"/>
                <w:sz w:val="28"/>
                <w:szCs w:val="28"/>
                <w:lang w:val="en-US" w:eastAsia="zh-CN"/>
              </w:rPr>
              <w:t>省</w:t>
            </w:r>
            <w:r>
              <w:rPr>
                <w:rFonts w:hint="eastAsia" w:ascii="Times New Roman" w:hAnsi="Times New Roman" w:eastAsia="仿宋_GB2312" w:cs="仿宋_GB2312"/>
                <w:color w:val="auto"/>
                <w:sz w:val="28"/>
                <w:szCs w:val="28"/>
              </w:rPr>
              <w:t>注协</w:t>
            </w:r>
          </w:p>
        </w:tc>
        <w:tc>
          <w:tcPr>
            <w:tcW w:w="1367"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snapToGrid w:val="0"/>
                <w:color w:val="auto"/>
                <w:sz w:val="28"/>
                <w:szCs w:val="28"/>
                <w:lang w:val="en-US" w:eastAsia="zh-CN" w:bidi="ar-SA"/>
              </w:rPr>
            </w:pPr>
            <w:r>
              <w:rPr>
                <w:rFonts w:hint="eastAsia" w:ascii="Times New Roman" w:hAnsi="Times New Roman" w:eastAsia="仿宋_GB2312" w:cs="仿宋_GB2312"/>
                <w:color w:val="auto"/>
                <w:sz w:val="28"/>
                <w:szCs w:val="28"/>
              </w:rPr>
              <w:t>2024年取得阶段性成效并长期坚持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652" w:hRule="atLeast"/>
        </w:trPr>
        <w:tc>
          <w:tcPr>
            <w:tcW w:w="906"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楷体_GB2312" w:cs="楷体_GB2312"/>
                <w:b/>
                <w:bCs/>
                <w:color w:val="auto"/>
                <w:sz w:val="28"/>
                <w:szCs w:val="28"/>
                <w:lang w:val="en-US" w:eastAsia="zh-CN"/>
              </w:rPr>
            </w:pPr>
            <w:r>
              <w:rPr>
                <w:rFonts w:hint="eastAsia" w:ascii="Times New Roman" w:hAnsi="Times New Roman" w:eastAsia="楷体_GB2312" w:cs="楷体_GB2312"/>
                <w:b/>
                <w:bCs/>
                <w:color w:val="auto"/>
                <w:sz w:val="28"/>
                <w:szCs w:val="28"/>
                <w:lang w:val="en-US" w:eastAsia="zh-CN"/>
              </w:rPr>
              <w:t>五</w:t>
            </w:r>
            <w:r>
              <w:rPr>
                <w:rFonts w:hint="eastAsia" w:ascii="Times New Roman" w:hAnsi="Times New Roman" w:eastAsia="楷体_GB2312" w:cs="楷体_GB2312"/>
                <w:b/>
                <w:bCs/>
                <w:color w:val="auto"/>
                <w:sz w:val="28"/>
                <w:szCs w:val="28"/>
              </w:rPr>
              <w:t>、</w:t>
            </w:r>
          </w:p>
        </w:tc>
        <w:tc>
          <w:tcPr>
            <w:tcW w:w="13674" w:type="dxa"/>
            <w:gridSpan w:val="5"/>
            <w:vAlign w:val="center"/>
          </w:tcPr>
          <w:p>
            <w:pPr>
              <w:keepNext w:val="0"/>
              <w:keepLines w:val="0"/>
              <w:pageBreakBefore w:val="0"/>
              <w:widowControl/>
              <w:kinsoku/>
              <w:wordWrap/>
              <w:overflowPunct/>
              <w:topLinePunct w:val="0"/>
              <w:autoSpaceDE/>
              <w:autoSpaceDN/>
              <w:bidi w:val="0"/>
              <w:adjustRightInd w:val="0"/>
              <w:snapToGrid w:val="0"/>
              <w:spacing w:before="100" w:after="100"/>
              <w:jc w:val="left"/>
              <w:textAlignment w:val="baseline"/>
              <w:rPr>
                <w:rFonts w:hint="eastAsia" w:ascii="Times New Roman" w:hAnsi="Times New Roman" w:eastAsia="楷体_GB2312" w:cs="楷体_GB2312"/>
                <w:b/>
                <w:bCs/>
                <w:color w:val="auto"/>
                <w:sz w:val="28"/>
                <w:szCs w:val="28"/>
              </w:rPr>
            </w:pPr>
            <w:r>
              <w:rPr>
                <w:rFonts w:hint="eastAsia" w:ascii="Times New Roman" w:hAnsi="Times New Roman" w:eastAsia="楷体_GB2312" w:cs="楷体_GB2312"/>
                <w:b/>
                <w:bCs/>
                <w:color w:val="auto"/>
                <w:sz w:val="28"/>
                <w:szCs w:val="28"/>
                <w:lang w:eastAsia="zh-CN"/>
              </w:rPr>
              <w:t>充分发挥自律监督对执业监督的引导管理作用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652" w:hRule="atLeast"/>
        </w:trPr>
        <w:tc>
          <w:tcPr>
            <w:tcW w:w="906"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default" w:ascii="Times New Roman" w:hAnsi="Times New Roman" w:eastAsia="仿宋_GB2312" w:cs="仿宋_GB2312"/>
                <w:color w:val="auto"/>
                <w:sz w:val="28"/>
                <w:szCs w:val="28"/>
                <w:lang w:val="en-US" w:eastAsia="zh-CN"/>
              </w:rPr>
            </w:pPr>
            <w:r>
              <w:rPr>
                <w:rFonts w:hint="eastAsia" w:ascii="Times New Roman" w:hAnsi="Times New Roman" w:eastAsia="仿宋_GB2312" w:cs="仿宋_GB2312"/>
                <w:color w:val="auto"/>
                <w:sz w:val="28"/>
                <w:szCs w:val="28"/>
                <w:lang w:val="en-US" w:eastAsia="zh-CN"/>
              </w:rPr>
              <w:t>17</w:t>
            </w:r>
          </w:p>
        </w:tc>
        <w:tc>
          <w:tcPr>
            <w:tcW w:w="624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left"/>
              <w:textAlignment w:val="baseline"/>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sz w:val="28"/>
                <w:szCs w:val="28"/>
                <w:lang w:eastAsia="zh-CN"/>
              </w:rPr>
              <w:t>完善投诉举报办理机制，有效维护会员的正当权益，对处理投诉过程中发现执业质量存在问题的事务所纳入执业质量检查范围，做到查实必处、处则必严。对存在重大问题的事务所和注册会计师，移交省财政厅调查处理。</w:t>
            </w:r>
          </w:p>
        </w:tc>
        <w:tc>
          <w:tcPr>
            <w:tcW w:w="221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sz w:val="28"/>
                <w:szCs w:val="28"/>
                <w:lang w:val="en-US" w:eastAsia="zh-CN"/>
              </w:rPr>
              <w:t>省注协</w:t>
            </w:r>
            <w:r>
              <w:rPr>
                <w:rFonts w:hint="eastAsia" w:ascii="Times New Roman" w:hAnsi="Times New Roman" w:eastAsia="仿宋_GB2312" w:cs="仿宋_GB2312"/>
                <w:color w:val="auto"/>
                <w:sz w:val="28"/>
                <w:szCs w:val="28"/>
                <w:lang w:eastAsia="zh-CN"/>
              </w:rPr>
              <w:t>监管部、注册部</w:t>
            </w:r>
          </w:p>
        </w:tc>
        <w:tc>
          <w:tcPr>
            <w:tcW w:w="2000"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sz w:val="28"/>
                <w:szCs w:val="28"/>
              </w:rPr>
              <w:t>事务所</w:t>
            </w:r>
          </w:p>
        </w:tc>
        <w:tc>
          <w:tcPr>
            <w:tcW w:w="1853"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sz w:val="28"/>
                <w:szCs w:val="28"/>
                <w:lang w:eastAsia="zh-CN"/>
              </w:rPr>
              <w:t>省</w:t>
            </w:r>
            <w:r>
              <w:rPr>
                <w:rFonts w:hint="eastAsia" w:ascii="Times New Roman" w:hAnsi="Times New Roman" w:eastAsia="仿宋_GB2312" w:cs="仿宋_GB2312"/>
                <w:color w:val="auto"/>
                <w:sz w:val="28"/>
                <w:szCs w:val="28"/>
              </w:rPr>
              <w:t>注协</w:t>
            </w:r>
          </w:p>
        </w:tc>
        <w:tc>
          <w:tcPr>
            <w:tcW w:w="1367"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sz w:val="28"/>
                <w:szCs w:val="28"/>
              </w:rPr>
              <w:t>2024年12月31日前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652" w:hRule="atLeast"/>
        </w:trPr>
        <w:tc>
          <w:tcPr>
            <w:tcW w:w="906"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default" w:ascii="Times New Roman" w:hAnsi="Times New Roman" w:eastAsia="仿宋_GB2312" w:cs="仿宋_GB2312"/>
                <w:color w:val="auto"/>
                <w:sz w:val="28"/>
                <w:szCs w:val="28"/>
                <w:lang w:val="en-US" w:eastAsia="zh-CN"/>
              </w:rPr>
            </w:pPr>
            <w:r>
              <w:rPr>
                <w:rFonts w:hint="eastAsia" w:ascii="Times New Roman" w:hAnsi="Times New Roman" w:eastAsia="仿宋_GB2312" w:cs="仿宋_GB2312"/>
                <w:color w:val="auto"/>
                <w:sz w:val="28"/>
                <w:szCs w:val="28"/>
                <w:lang w:val="en-US" w:eastAsia="zh-CN"/>
              </w:rPr>
              <w:t>18</w:t>
            </w:r>
          </w:p>
        </w:tc>
        <w:tc>
          <w:tcPr>
            <w:tcW w:w="624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left"/>
              <w:textAlignment w:val="baseline"/>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sz w:val="28"/>
                <w:szCs w:val="28"/>
                <w:lang w:eastAsia="zh-CN"/>
              </w:rPr>
              <w:t>组织开展省内执业质量检查，结合</w:t>
            </w:r>
            <w:r>
              <w:rPr>
                <w:rFonts w:hint="eastAsia" w:ascii="Times New Roman" w:hAnsi="Times New Roman" w:eastAsia="仿宋_GB2312" w:cs="仿宋_GB2312"/>
                <w:color w:val="auto"/>
                <w:sz w:val="28"/>
                <w:szCs w:val="28"/>
                <w:lang w:val="en-US" w:eastAsia="zh-CN"/>
              </w:rPr>
              <w:t>全国</w:t>
            </w:r>
            <w:r>
              <w:rPr>
                <w:rFonts w:hint="eastAsia" w:ascii="Times New Roman" w:hAnsi="Times New Roman" w:eastAsia="仿宋_GB2312" w:cs="仿宋_GB2312"/>
                <w:color w:val="auto"/>
                <w:sz w:val="28"/>
                <w:szCs w:val="28"/>
                <w:lang w:eastAsia="zh-CN"/>
              </w:rPr>
              <w:t>开展事务所</w:t>
            </w:r>
            <w:r>
              <w:rPr>
                <w:rFonts w:hint="eastAsia" w:ascii="Times New Roman" w:hAnsi="Times New Roman" w:eastAsia="仿宋_GB2312" w:cs="仿宋_GB2312"/>
                <w:color w:val="auto"/>
                <w:sz w:val="28"/>
                <w:szCs w:val="28"/>
                <w:lang w:val="en-US" w:eastAsia="zh-CN"/>
              </w:rPr>
              <w:t>无证经营、网络售卖审计报告、注册会计师挂名执业、注册会计师超出胜任能力执业</w:t>
            </w:r>
            <w:r>
              <w:rPr>
                <w:rFonts w:hint="eastAsia" w:ascii="Times New Roman" w:hAnsi="Times New Roman" w:eastAsia="仿宋_GB2312" w:cs="仿宋_GB2312"/>
                <w:color w:val="auto"/>
                <w:sz w:val="28"/>
                <w:szCs w:val="28"/>
                <w:lang w:eastAsia="zh-CN"/>
              </w:rPr>
              <w:t>四类专项整治要求，加大对或有收费、低价竞争等行为检查力度。</w:t>
            </w:r>
          </w:p>
        </w:tc>
        <w:tc>
          <w:tcPr>
            <w:tcW w:w="221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sz w:val="28"/>
                <w:szCs w:val="28"/>
                <w:lang w:val="en-US" w:eastAsia="zh-CN"/>
              </w:rPr>
              <w:t>省注协</w:t>
            </w:r>
            <w:r>
              <w:rPr>
                <w:rFonts w:hint="eastAsia" w:ascii="Times New Roman" w:hAnsi="Times New Roman" w:eastAsia="仿宋_GB2312" w:cs="仿宋_GB2312"/>
                <w:color w:val="auto"/>
                <w:sz w:val="28"/>
                <w:szCs w:val="28"/>
                <w:lang w:eastAsia="zh-CN"/>
              </w:rPr>
              <w:t>监管部、注册部</w:t>
            </w:r>
          </w:p>
        </w:tc>
        <w:tc>
          <w:tcPr>
            <w:tcW w:w="2000"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sz w:val="28"/>
                <w:szCs w:val="28"/>
                <w:lang w:eastAsia="zh-CN"/>
              </w:rPr>
              <w:t>事务所、注册会计师</w:t>
            </w:r>
          </w:p>
        </w:tc>
        <w:tc>
          <w:tcPr>
            <w:tcW w:w="1853"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lang w:eastAsia="zh-CN"/>
              </w:rPr>
              <w:t>省</w:t>
            </w:r>
            <w:r>
              <w:rPr>
                <w:rFonts w:hint="eastAsia" w:ascii="Times New Roman" w:hAnsi="Times New Roman" w:eastAsia="仿宋_GB2312" w:cs="仿宋_GB2312"/>
                <w:color w:val="auto"/>
                <w:sz w:val="28"/>
                <w:szCs w:val="28"/>
              </w:rPr>
              <w:t>注协</w:t>
            </w:r>
          </w:p>
        </w:tc>
        <w:tc>
          <w:tcPr>
            <w:tcW w:w="1367"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2024年11月30日前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652" w:hRule="atLeast"/>
        </w:trPr>
        <w:tc>
          <w:tcPr>
            <w:tcW w:w="906"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default" w:ascii="Times New Roman" w:hAnsi="Times New Roman" w:eastAsia="仿宋_GB2312" w:cs="仿宋_GB2312"/>
                <w:color w:val="auto"/>
                <w:sz w:val="28"/>
                <w:szCs w:val="28"/>
                <w:lang w:val="en-US" w:eastAsia="zh-CN"/>
              </w:rPr>
            </w:pPr>
            <w:r>
              <w:rPr>
                <w:rFonts w:hint="eastAsia" w:ascii="Times New Roman" w:hAnsi="Times New Roman" w:eastAsia="仿宋_GB2312" w:cs="仿宋_GB2312"/>
                <w:color w:val="auto"/>
                <w:sz w:val="28"/>
                <w:szCs w:val="28"/>
                <w:lang w:val="en-US" w:eastAsia="zh-CN"/>
              </w:rPr>
              <w:t>19</w:t>
            </w:r>
          </w:p>
        </w:tc>
        <w:tc>
          <w:tcPr>
            <w:tcW w:w="624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left"/>
              <w:textAlignment w:val="baseline"/>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sz w:val="28"/>
                <w:szCs w:val="28"/>
                <w:lang w:eastAsia="zh-CN"/>
              </w:rPr>
              <w:t>修订省内中小事务所执业质量检查手册。</w:t>
            </w:r>
          </w:p>
        </w:tc>
        <w:tc>
          <w:tcPr>
            <w:tcW w:w="221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lang w:val="en-US" w:eastAsia="zh-CN"/>
              </w:rPr>
              <w:t>省注协</w:t>
            </w:r>
            <w:r>
              <w:rPr>
                <w:rFonts w:hint="eastAsia" w:ascii="Times New Roman" w:hAnsi="Times New Roman" w:eastAsia="仿宋_GB2312" w:cs="仿宋_GB2312"/>
                <w:color w:val="auto"/>
                <w:sz w:val="28"/>
                <w:szCs w:val="28"/>
              </w:rPr>
              <w:t>监管部</w:t>
            </w:r>
          </w:p>
        </w:tc>
        <w:tc>
          <w:tcPr>
            <w:tcW w:w="2000"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事务所</w:t>
            </w:r>
          </w:p>
        </w:tc>
        <w:tc>
          <w:tcPr>
            <w:tcW w:w="1853"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lang w:eastAsia="zh-CN"/>
              </w:rPr>
              <w:t>省</w:t>
            </w:r>
            <w:r>
              <w:rPr>
                <w:rFonts w:hint="eastAsia" w:ascii="Times New Roman" w:hAnsi="Times New Roman" w:eastAsia="仿宋_GB2312" w:cs="仿宋_GB2312"/>
                <w:color w:val="auto"/>
                <w:sz w:val="28"/>
                <w:szCs w:val="28"/>
              </w:rPr>
              <w:t>注协</w:t>
            </w:r>
          </w:p>
        </w:tc>
        <w:tc>
          <w:tcPr>
            <w:tcW w:w="1367"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2024年6月30日前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652" w:hRule="atLeast"/>
        </w:trPr>
        <w:tc>
          <w:tcPr>
            <w:tcW w:w="906"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default" w:ascii="Times New Roman" w:hAnsi="Times New Roman" w:eastAsia="仿宋_GB2312" w:cs="仿宋_GB2312"/>
                <w:color w:val="auto"/>
                <w:sz w:val="28"/>
                <w:szCs w:val="28"/>
                <w:lang w:val="en-US" w:eastAsia="zh-CN"/>
              </w:rPr>
            </w:pPr>
            <w:r>
              <w:rPr>
                <w:rFonts w:hint="eastAsia" w:ascii="Times New Roman" w:hAnsi="Times New Roman" w:eastAsia="仿宋_GB2312" w:cs="仿宋_GB2312"/>
                <w:color w:val="auto"/>
                <w:sz w:val="28"/>
                <w:szCs w:val="28"/>
                <w:lang w:val="en-US" w:eastAsia="zh-CN"/>
              </w:rPr>
              <w:t>20</w:t>
            </w:r>
          </w:p>
        </w:tc>
        <w:tc>
          <w:tcPr>
            <w:tcW w:w="624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left"/>
              <w:textAlignment w:val="baseline"/>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sz w:val="28"/>
                <w:szCs w:val="28"/>
                <w:lang w:eastAsia="zh-CN"/>
              </w:rPr>
              <w:t>发布省内执业质量检查结果通告和典型案例。</w:t>
            </w:r>
          </w:p>
        </w:tc>
        <w:tc>
          <w:tcPr>
            <w:tcW w:w="221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lang w:val="en-US" w:eastAsia="zh-CN"/>
              </w:rPr>
              <w:t>省注协</w:t>
            </w:r>
            <w:r>
              <w:rPr>
                <w:rFonts w:hint="eastAsia" w:ascii="Times New Roman" w:hAnsi="Times New Roman" w:eastAsia="仿宋_GB2312" w:cs="仿宋_GB2312"/>
                <w:color w:val="auto"/>
                <w:sz w:val="28"/>
                <w:szCs w:val="28"/>
              </w:rPr>
              <w:t>监管部</w:t>
            </w:r>
          </w:p>
        </w:tc>
        <w:tc>
          <w:tcPr>
            <w:tcW w:w="2000"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lang w:eastAsia="zh-CN"/>
              </w:rPr>
              <w:t>省</w:t>
            </w:r>
            <w:r>
              <w:rPr>
                <w:rFonts w:hint="eastAsia" w:ascii="Times New Roman" w:hAnsi="Times New Roman" w:eastAsia="仿宋_GB2312" w:cs="仿宋_GB2312"/>
                <w:color w:val="auto"/>
                <w:sz w:val="28"/>
                <w:szCs w:val="28"/>
              </w:rPr>
              <w:t>注协</w:t>
            </w:r>
          </w:p>
        </w:tc>
        <w:tc>
          <w:tcPr>
            <w:tcW w:w="1853"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lang w:eastAsia="zh-CN"/>
              </w:rPr>
              <w:t>省</w:t>
            </w:r>
            <w:r>
              <w:rPr>
                <w:rFonts w:hint="eastAsia" w:ascii="Times New Roman" w:hAnsi="Times New Roman" w:eastAsia="仿宋_GB2312" w:cs="仿宋_GB2312"/>
                <w:color w:val="auto"/>
                <w:sz w:val="28"/>
                <w:szCs w:val="28"/>
              </w:rPr>
              <w:t>注协</w:t>
            </w:r>
          </w:p>
        </w:tc>
        <w:tc>
          <w:tcPr>
            <w:tcW w:w="1367"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2024年11月30日前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652" w:hRule="atLeast"/>
        </w:trPr>
        <w:tc>
          <w:tcPr>
            <w:tcW w:w="906"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default" w:ascii="Times New Roman" w:hAnsi="Times New Roman" w:eastAsia="仿宋_GB2312" w:cs="仿宋_GB2312"/>
                <w:color w:val="auto"/>
                <w:sz w:val="28"/>
                <w:szCs w:val="28"/>
                <w:lang w:val="en-US" w:eastAsia="zh-CN"/>
              </w:rPr>
            </w:pPr>
            <w:r>
              <w:rPr>
                <w:rFonts w:hint="eastAsia" w:ascii="Times New Roman" w:hAnsi="Times New Roman" w:eastAsia="仿宋_GB2312" w:cs="仿宋_GB2312"/>
                <w:color w:val="auto"/>
                <w:sz w:val="28"/>
                <w:szCs w:val="28"/>
                <w:lang w:val="en-US" w:eastAsia="zh-CN"/>
              </w:rPr>
              <w:t>21</w:t>
            </w:r>
          </w:p>
        </w:tc>
        <w:tc>
          <w:tcPr>
            <w:tcW w:w="624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left"/>
              <w:textAlignment w:val="baseline"/>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sz w:val="28"/>
                <w:szCs w:val="28"/>
                <w:lang w:eastAsia="zh-CN"/>
              </w:rPr>
              <w:t>关注上市公司年报审计监管，事务所承接证券服务业务、审计团队转所、审计机构变更、审计收费、媒体关注与质疑等动态信息，遇重大问题及时上报。</w:t>
            </w:r>
          </w:p>
        </w:tc>
        <w:tc>
          <w:tcPr>
            <w:tcW w:w="221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sz w:val="28"/>
                <w:szCs w:val="28"/>
                <w:lang w:val="en-US" w:eastAsia="zh-CN"/>
              </w:rPr>
              <w:t>省注协</w:t>
            </w:r>
            <w:r>
              <w:rPr>
                <w:rFonts w:hint="eastAsia" w:ascii="Times New Roman" w:hAnsi="Times New Roman" w:eastAsia="仿宋_GB2312" w:cs="仿宋_GB2312"/>
                <w:color w:val="auto"/>
                <w:sz w:val="28"/>
                <w:szCs w:val="28"/>
                <w:lang w:eastAsia="zh-CN"/>
              </w:rPr>
              <w:t>监管部、注册部、综合部</w:t>
            </w:r>
          </w:p>
        </w:tc>
        <w:tc>
          <w:tcPr>
            <w:tcW w:w="2000"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事务所</w:t>
            </w:r>
          </w:p>
        </w:tc>
        <w:tc>
          <w:tcPr>
            <w:tcW w:w="1853"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lang w:eastAsia="zh-CN"/>
              </w:rPr>
              <w:t>省</w:t>
            </w:r>
            <w:r>
              <w:rPr>
                <w:rFonts w:hint="eastAsia" w:ascii="Times New Roman" w:hAnsi="Times New Roman" w:eastAsia="仿宋_GB2312" w:cs="仿宋_GB2312"/>
                <w:color w:val="auto"/>
                <w:sz w:val="28"/>
                <w:szCs w:val="28"/>
              </w:rPr>
              <w:t>注协</w:t>
            </w:r>
          </w:p>
        </w:tc>
        <w:tc>
          <w:tcPr>
            <w:tcW w:w="1367"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lang w:eastAsia="zh-CN"/>
              </w:rPr>
              <w:t>全年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652" w:hRule="atLeast"/>
        </w:trPr>
        <w:tc>
          <w:tcPr>
            <w:tcW w:w="906"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default" w:ascii="Times New Roman" w:hAnsi="Times New Roman" w:eastAsia="仿宋_GB2312" w:cs="仿宋_GB2312"/>
                <w:color w:val="auto"/>
                <w:sz w:val="28"/>
                <w:szCs w:val="28"/>
                <w:lang w:val="en-US" w:eastAsia="zh-CN"/>
              </w:rPr>
            </w:pPr>
            <w:r>
              <w:rPr>
                <w:rFonts w:hint="eastAsia" w:ascii="Times New Roman" w:hAnsi="Times New Roman" w:eastAsia="仿宋_GB2312" w:cs="仿宋_GB2312"/>
                <w:color w:val="auto"/>
                <w:sz w:val="28"/>
                <w:szCs w:val="28"/>
                <w:lang w:val="en-US" w:eastAsia="zh-CN"/>
              </w:rPr>
              <w:t>22</w:t>
            </w:r>
          </w:p>
        </w:tc>
        <w:tc>
          <w:tcPr>
            <w:tcW w:w="624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left"/>
              <w:textAlignment w:val="baseline"/>
              <w:rPr>
                <w:rFonts w:hint="eastAsia" w:ascii="Times New Roman" w:hAnsi="Times New Roman" w:eastAsia="仿宋_GB2312" w:cs="仿宋_GB2312"/>
                <w:color w:val="auto"/>
                <w:sz w:val="28"/>
                <w:szCs w:val="28"/>
                <w:lang w:val="en-US" w:eastAsia="zh-CN"/>
              </w:rPr>
            </w:pPr>
            <w:r>
              <w:rPr>
                <w:rFonts w:hint="eastAsia" w:ascii="Times New Roman" w:hAnsi="Times New Roman" w:eastAsia="仿宋_GB2312" w:cs="仿宋_GB2312"/>
                <w:color w:val="auto"/>
                <w:sz w:val="28"/>
                <w:szCs w:val="28"/>
                <w:lang w:eastAsia="zh-CN"/>
              </w:rPr>
              <w:t>核查综合评价百家排名有关指标填报数据信息</w:t>
            </w:r>
            <w:r>
              <w:rPr>
                <w:rFonts w:hint="eastAsia" w:ascii="Times New Roman" w:hAnsi="Times New Roman" w:eastAsia="仿宋_GB2312" w:cs="仿宋_GB2312"/>
                <w:color w:val="auto"/>
                <w:sz w:val="28"/>
                <w:szCs w:val="28"/>
                <w:lang w:val="en-US" w:eastAsia="zh-CN"/>
              </w:rPr>
              <w:t>。</w:t>
            </w:r>
          </w:p>
        </w:tc>
        <w:tc>
          <w:tcPr>
            <w:tcW w:w="221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sz w:val="28"/>
                <w:szCs w:val="28"/>
                <w:lang w:val="en-US" w:eastAsia="zh-CN"/>
              </w:rPr>
              <w:t>省注协</w:t>
            </w:r>
            <w:r>
              <w:rPr>
                <w:rFonts w:hint="eastAsia" w:ascii="Times New Roman" w:hAnsi="Times New Roman" w:eastAsia="仿宋_GB2312" w:cs="仿宋_GB2312"/>
                <w:color w:val="auto"/>
                <w:sz w:val="28"/>
                <w:szCs w:val="28"/>
                <w:lang w:eastAsia="zh-CN"/>
              </w:rPr>
              <w:t>监管部、注册部、综合部</w:t>
            </w:r>
          </w:p>
        </w:tc>
        <w:tc>
          <w:tcPr>
            <w:tcW w:w="2000"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lang w:eastAsia="zh-CN"/>
              </w:rPr>
              <w:t>事务所</w:t>
            </w:r>
          </w:p>
        </w:tc>
        <w:tc>
          <w:tcPr>
            <w:tcW w:w="1853"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lang w:eastAsia="zh-CN"/>
              </w:rPr>
              <w:t>省</w:t>
            </w:r>
            <w:r>
              <w:rPr>
                <w:rFonts w:hint="eastAsia" w:ascii="Times New Roman" w:hAnsi="Times New Roman" w:eastAsia="仿宋_GB2312" w:cs="仿宋_GB2312"/>
                <w:color w:val="auto"/>
                <w:sz w:val="28"/>
                <w:szCs w:val="28"/>
              </w:rPr>
              <w:t>注协</w:t>
            </w:r>
          </w:p>
        </w:tc>
        <w:tc>
          <w:tcPr>
            <w:tcW w:w="1367"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2024年</w:t>
            </w:r>
            <w:r>
              <w:rPr>
                <w:rFonts w:hint="eastAsia" w:ascii="Times New Roman" w:hAnsi="Times New Roman" w:eastAsia="仿宋_GB2312" w:cs="仿宋_GB2312"/>
                <w:color w:val="auto"/>
                <w:sz w:val="28"/>
                <w:szCs w:val="28"/>
                <w:lang w:val="en-US" w:eastAsia="zh-CN"/>
              </w:rPr>
              <w:t>10</w:t>
            </w:r>
            <w:r>
              <w:rPr>
                <w:rFonts w:hint="eastAsia" w:ascii="Times New Roman" w:hAnsi="Times New Roman" w:eastAsia="仿宋_GB2312" w:cs="仿宋_GB2312"/>
                <w:color w:val="auto"/>
                <w:sz w:val="28"/>
                <w:szCs w:val="28"/>
              </w:rPr>
              <w:t>月3</w:t>
            </w:r>
            <w:r>
              <w:rPr>
                <w:rFonts w:hint="eastAsia" w:ascii="Times New Roman" w:hAnsi="Times New Roman" w:eastAsia="仿宋_GB2312" w:cs="仿宋_GB2312"/>
                <w:color w:val="auto"/>
                <w:sz w:val="28"/>
                <w:szCs w:val="28"/>
                <w:lang w:eastAsia="zh-CN"/>
              </w:rPr>
              <w:t>1</w:t>
            </w:r>
            <w:r>
              <w:rPr>
                <w:rFonts w:hint="eastAsia" w:ascii="Times New Roman" w:hAnsi="Times New Roman" w:eastAsia="仿宋_GB2312" w:cs="仿宋_GB2312"/>
                <w:color w:val="auto"/>
                <w:sz w:val="28"/>
                <w:szCs w:val="28"/>
              </w:rPr>
              <w:t>日前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652" w:hRule="atLeast"/>
        </w:trPr>
        <w:tc>
          <w:tcPr>
            <w:tcW w:w="906" w:type="dxa"/>
            <w:vAlign w:val="center"/>
          </w:tcPr>
          <w:p>
            <w:pPr>
              <w:keepNext w:val="0"/>
              <w:keepLines w:val="0"/>
              <w:pageBreakBefore w:val="0"/>
              <w:widowControl/>
              <w:tabs>
                <w:tab w:val="left" w:pos="406"/>
              </w:tabs>
              <w:kinsoku/>
              <w:wordWrap/>
              <w:overflowPunct/>
              <w:topLinePunct w:val="0"/>
              <w:autoSpaceDE/>
              <w:autoSpaceDN/>
              <w:bidi w:val="0"/>
              <w:adjustRightInd w:val="0"/>
              <w:snapToGrid w:val="0"/>
              <w:spacing w:before="100" w:after="100"/>
              <w:ind w:firstLine="281" w:firstLineChars="100"/>
              <w:jc w:val="left"/>
              <w:textAlignment w:val="baseline"/>
              <w:rPr>
                <w:rFonts w:hint="eastAsia" w:ascii="楷体" w:hAnsi="楷体" w:eastAsia="楷体" w:cs="楷体"/>
                <w:b/>
                <w:bCs/>
                <w:color w:val="auto"/>
                <w:sz w:val="28"/>
                <w:szCs w:val="28"/>
                <w:lang w:val="en-US" w:eastAsia="zh-CN"/>
              </w:rPr>
            </w:pPr>
            <w:r>
              <w:rPr>
                <w:rFonts w:hint="eastAsia" w:ascii="楷体" w:hAnsi="楷体" w:eastAsia="楷体" w:cs="楷体"/>
                <w:b/>
                <w:bCs/>
                <w:color w:val="auto"/>
                <w:sz w:val="28"/>
                <w:szCs w:val="28"/>
                <w:lang w:val="en-US" w:eastAsia="zh-CN"/>
              </w:rPr>
              <w:t>六、</w:t>
            </w:r>
          </w:p>
        </w:tc>
        <w:tc>
          <w:tcPr>
            <w:tcW w:w="13674" w:type="dxa"/>
            <w:gridSpan w:val="5"/>
            <w:vAlign w:val="center"/>
          </w:tcPr>
          <w:p>
            <w:pPr>
              <w:keepNext w:val="0"/>
              <w:keepLines w:val="0"/>
              <w:pageBreakBefore w:val="0"/>
              <w:widowControl/>
              <w:kinsoku/>
              <w:wordWrap/>
              <w:overflowPunct/>
              <w:topLinePunct w:val="0"/>
              <w:autoSpaceDE/>
              <w:autoSpaceDN/>
              <w:bidi w:val="0"/>
              <w:adjustRightInd w:val="0"/>
              <w:snapToGrid w:val="0"/>
              <w:spacing w:before="100" w:after="100"/>
              <w:jc w:val="left"/>
              <w:textAlignment w:val="baseline"/>
              <w:rPr>
                <w:rFonts w:hint="eastAsia" w:ascii="楷体" w:hAnsi="楷体" w:eastAsia="楷体" w:cs="楷体"/>
                <w:b/>
                <w:bCs/>
                <w:color w:val="auto"/>
                <w:sz w:val="28"/>
                <w:szCs w:val="28"/>
                <w:lang w:val="en-US" w:eastAsia="zh-CN"/>
              </w:rPr>
            </w:pPr>
            <w:r>
              <w:rPr>
                <w:rFonts w:hint="eastAsia" w:ascii="楷体" w:hAnsi="楷体" w:eastAsia="楷体" w:cs="楷体"/>
                <w:b/>
                <w:bCs/>
                <w:color w:val="auto"/>
                <w:sz w:val="28"/>
                <w:szCs w:val="28"/>
                <w:lang w:eastAsia="zh-CN"/>
              </w:rPr>
              <w:t>探索</w:t>
            </w:r>
            <w:r>
              <w:rPr>
                <w:rFonts w:hint="eastAsia" w:ascii="楷体" w:hAnsi="楷体" w:eastAsia="楷体" w:cs="楷体"/>
                <w:b/>
                <w:bCs/>
                <w:color w:val="auto"/>
                <w:sz w:val="28"/>
                <w:szCs w:val="28"/>
                <w:lang w:val="en-US" w:eastAsia="zh-CN"/>
              </w:rPr>
              <w:t>推进</w:t>
            </w:r>
            <w:r>
              <w:rPr>
                <w:rFonts w:hint="eastAsia" w:ascii="楷体" w:hAnsi="楷体" w:eastAsia="楷体" w:cs="楷体"/>
                <w:b/>
                <w:bCs/>
                <w:color w:val="auto"/>
                <w:sz w:val="28"/>
                <w:szCs w:val="28"/>
                <w:lang w:eastAsia="zh-CN"/>
              </w:rPr>
              <w:t>对</w:t>
            </w:r>
            <w:r>
              <w:rPr>
                <w:rFonts w:hint="eastAsia" w:ascii="楷体" w:hAnsi="楷体" w:eastAsia="楷体" w:cs="楷体"/>
                <w:b/>
                <w:bCs/>
                <w:color w:val="auto"/>
                <w:sz w:val="28"/>
                <w:szCs w:val="28"/>
                <w:lang w:val="en-US" w:eastAsia="zh-CN"/>
              </w:rPr>
              <w:t>违规违纪的事务所注册会计师</w:t>
            </w:r>
            <w:r>
              <w:rPr>
                <w:rFonts w:hint="eastAsia" w:ascii="楷体" w:hAnsi="楷体" w:eastAsia="楷体" w:cs="楷体"/>
                <w:b/>
                <w:bCs/>
                <w:color w:val="auto"/>
                <w:sz w:val="28"/>
                <w:szCs w:val="28"/>
                <w:lang w:eastAsia="zh-CN"/>
              </w:rPr>
              <w:t>党员同步</w:t>
            </w:r>
            <w:r>
              <w:rPr>
                <w:rFonts w:hint="eastAsia" w:ascii="楷体" w:hAnsi="楷体" w:eastAsia="楷体" w:cs="楷体"/>
                <w:b/>
                <w:bCs/>
                <w:color w:val="auto"/>
                <w:sz w:val="28"/>
                <w:szCs w:val="28"/>
                <w:lang w:val="en-US" w:eastAsia="zh-CN"/>
              </w:rPr>
              <w:t>作出</w:t>
            </w:r>
            <w:r>
              <w:rPr>
                <w:rFonts w:hint="eastAsia" w:ascii="楷体" w:hAnsi="楷体" w:eastAsia="楷体" w:cs="楷体"/>
                <w:b/>
                <w:bCs/>
                <w:color w:val="auto"/>
                <w:sz w:val="28"/>
                <w:szCs w:val="28"/>
                <w:lang w:eastAsia="zh-CN"/>
              </w:rPr>
              <w:t>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652" w:hRule="atLeast"/>
        </w:trPr>
        <w:tc>
          <w:tcPr>
            <w:tcW w:w="906"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default" w:ascii="Times New Roman" w:hAnsi="Times New Roman" w:eastAsia="仿宋_GB2312" w:cs="仿宋_GB2312"/>
                <w:color w:val="auto"/>
                <w:sz w:val="28"/>
                <w:szCs w:val="28"/>
                <w:lang w:val="en-US" w:eastAsia="zh-CN"/>
              </w:rPr>
            </w:pPr>
            <w:r>
              <w:rPr>
                <w:rFonts w:hint="eastAsia" w:ascii="Times New Roman" w:hAnsi="Times New Roman" w:eastAsia="仿宋_GB2312" w:cs="仿宋_GB2312"/>
                <w:color w:val="auto"/>
                <w:sz w:val="28"/>
                <w:szCs w:val="28"/>
                <w:lang w:val="en-US" w:eastAsia="zh-CN"/>
              </w:rPr>
              <w:t>23</w:t>
            </w:r>
          </w:p>
        </w:tc>
        <w:tc>
          <w:tcPr>
            <w:tcW w:w="624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left"/>
              <w:textAlignment w:val="baseline"/>
              <w:rPr>
                <w:rFonts w:hint="eastAsia" w:ascii="Times New Roman" w:hAnsi="Times New Roman" w:eastAsia="仿宋_GB2312" w:cs="仿宋_GB2312"/>
                <w:snapToGrid w:val="0"/>
                <w:color w:val="auto"/>
                <w:sz w:val="28"/>
                <w:szCs w:val="28"/>
                <w:lang w:val="en-US" w:eastAsia="zh-CN" w:bidi="ar-SA"/>
              </w:rPr>
            </w:pPr>
            <w:r>
              <w:rPr>
                <w:rFonts w:hint="eastAsia" w:ascii="Times New Roman" w:hAnsi="Times New Roman" w:eastAsia="仿宋_GB2312" w:cs="仿宋_GB2312"/>
                <w:color w:val="auto"/>
                <w:sz w:val="28"/>
                <w:szCs w:val="28"/>
                <w:lang w:eastAsia="zh-CN"/>
              </w:rPr>
              <w:t>贯彻落实中国注册会计师行业党委《关于加强注册会计师行业党内监督的指导意见》，指导推动各市（州）行业党委（总支）和事务所党组织实现机构（或设置纪检委员、纪检员）动态全覆盖。</w:t>
            </w:r>
          </w:p>
        </w:tc>
        <w:tc>
          <w:tcPr>
            <w:tcW w:w="221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snapToGrid w:val="0"/>
                <w:color w:val="auto"/>
                <w:sz w:val="28"/>
                <w:szCs w:val="28"/>
                <w:lang w:val="en-US" w:eastAsia="zh-CN" w:bidi="ar-SA"/>
              </w:rPr>
            </w:pPr>
            <w:r>
              <w:rPr>
                <w:rFonts w:hint="eastAsia" w:ascii="Times New Roman" w:hAnsi="Times New Roman" w:eastAsia="仿宋_GB2312" w:cs="仿宋_GB2312"/>
                <w:color w:val="auto"/>
                <w:sz w:val="28"/>
                <w:szCs w:val="28"/>
                <w:lang w:eastAsia="zh-CN"/>
              </w:rPr>
              <w:t>各级行业党委（总支）</w:t>
            </w:r>
          </w:p>
        </w:tc>
        <w:tc>
          <w:tcPr>
            <w:tcW w:w="2000"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snapToGrid w:val="0"/>
                <w:color w:val="auto"/>
                <w:sz w:val="28"/>
                <w:szCs w:val="28"/>
                <w:lang w:val="en-US" w:eastAsia="zh-CN" w:bidi="ar-SA"/>
              </w:rPr>
            </w:pPr>
            <w:r>
              <w:rPr>
                <w:rFonts w:hint="eastAsia" w:ascii="Times New Roman" w:hAnsi="Times New Roman" w:eastAsia="仿宋_GB2312" w:cs="仿宋_GB2312"/>
                <w:color w:val="auto"/>
                <w:sz w:val="28"/>
                <w:szCs w:val="28"/>
                <w:lang w:eastAsia="zh-CN"/>
              </w:rPr>
              <w:t>各级行业党委（总支）、事务所党组织</w:t>
            </w:r>
          </w:p>
        </w:tc>
        <w:tc>
          <w:tcPr>
            <w:tcW w:w="1853"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snapToGrid w:val="0"/>
                <w:color w:val="auto"/>
                <w:sz w:val="28"/>
                <w:szCs w:val="28"/>
                <w:lang w:val="en-US" w:eastAsia="zh-CN" w:bidi="ar-SA"/>
              </w:rPr>
            </w:pPr>
            <w:r>
              <w:rPr>
                <w:rFonts w:hint="eastAsia" w:ascii="Times New Roman" w:hAnsi="Times New Roman" w:eastAsia="仿宋_GB2312" w:cs="仿宋_GB2312"/>
                <w:color w:val="auto"/>
                <w:sz w:val="28"/>
                <w:szCs w:val="28"/>
                <w:lang w:eastAsia="zh-CN"/>
              </w:rPr>
              <w:t>省行业党委</w:t>
            </w:r>
          </w:p>
        </w:tc>
        <w:tc>
          <w:tcPr>
            <w:tcW w:w="1367"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snapToGrid w:val="0"/>
                <w:color w:val="auto"/>
                <w:sz w:val="28"/>
                <w:szCs w:val="28"/>
                <w:lang w:val="en-US" w:eastAsia="zh-CN" w:bidi="ar-SA"/>
              </w:rPr>
            </w:pPr>
            <w:r>
              <w:rPr>
                <w:rFonts w:hint="eastAsia" w:ascii="Times New Roman" w:hAnsi="Times New Roman" w:eastAsia="仿宋_GB2312" w:cs="仿宋_GB2312"/>
                <w:color w:val="auto"/>
                <w:sz w:val="28"/>
                <w:szCs w:val="28"/>
                <w:lang w:eastAsia="zh-CN"/>
              </w:rPr>
              <w:t>2024年取得阶段性成效并长期坚持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652" w:hRule="atLeast"/>
        </w:trPr>
        <w:tc>
          <w:tcPr>
            <w:tcW w:w="906"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default" w:ascii="Times New Roman" w:hAnsi="Times New Roman" w:eastAsia="仿宋_GB2312" w:cs="仿宋_GB2312"/>
                <w:color w:val="auto"/>
                <w:sz w:val="28"/>
                <w:szCs w:val="28"/>
                <w:lang w:val="en-US" w:eastAsia="zh-CN"/>
              </w:rPr>
            </w:pPr>
            <w:r>
              <w:rPr>
                <w:rFonts w:hint="eastAsia" w:ascii="Times New Roman" w:hAnsi="Times New Roman" w:eastAsia="仿宋_GB2312" w:cs="仿宋_GB2312"/>
                <w:color w:val="auto"/>
                <w:sz w:val="28"/>
                <w:szCs w:val="28"/>
                <w:lang w:val="en-US" w:eastAsia="zh-CN"/>
              </w:rPr>
              <w:t>24</w:t>
            </w:r>
          </w:p>
        </w:tc>
        <w:tc>
          <w:tcPr>
            <w:tcW w:w="624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left"/>
              <w:textAlignment w:val="baseline"/>
              <w:rPr>
                <w:rFonts w:hint="eastAsia" w:ascii="Times New Roman" w:hAnsi="Times New Roman" w:eastAsia="仿宋_GB2312" w:cs="仿宋_GB2312"/>
                <w:snapToGrid w:val="0"/>
                <w:color w:val="auto"/>
                <w:sz w:val="28"/>
                <w:szCs w:val="28"/>
                <w:lang w:val="en-US" w:eastAsia="zh-CN" w:bidi="ar-SA"/>
              </w:rPr>
            </w:pPr>
            <w:r>
              <w:rPr>
                <w:rFonts w:hint="eastAsia" w:ascii="Times New Roman" w:hAnsi="Times New Roman" w:eastAsia="仿宋_GB2312" w:cs="仿宋_GB2312"/>
                <w:color w:val="auto"/>
                <w:sz w:val="28"/>
                <w:szCs w:val="28"/>
                <w:lang w:eastAsia="zh-CN"/>
              </w:rPr>
              <w:t>动态更新行业违规违纪党员案例库，将违规违纪行为与全省事务所综合评价，事务所</w:t>
            </w:r>
            <w:r>
              <w:rPr>
                <w:rFonts w:hint="eastAsia" w:ascii="Times New Roman" w:hAnsi="Times New Roman" w:eastAsia="仿宋_GB2312" w:cs="仿宋_GB2312"/>
                <w:color w:val="auto"/>
                <w:sz w:val="28"/>
                <w:szCs w:val="28"/>
                <w:lang w:val="en-US" w:eastAsia="zh-CN"/>
              </w:rPr>
              <w:t>及党员</w:t>
            </w:r>
            <w:r>
              <w:rPr>
                <w:rFonts w:hint="eastAsia" w:ascii="Times New Roman" w:hAnsi="Times New Roman" w:eastAsia="仿宋_GB2312" w:cs="仿宋_GB2312"/>
                <w:color w:val="auto"/>
                <w:sz w:val="28"/>
                <w:szCs w:val="28"/>
                <w:lang w:eastAsia="zh-CN"/>
              </w:rPr>
              <w:t>的考核评价、评先评优等工作结合起来，推动各级行业党委（总支）对受到行业惩戒和行政处罚的事务所党支部、党员同步作出处理，通过党内监督促进事务所改进执业监督。</w:t>
            </w:r>
          </w:p>
        </w:tc>
        <w:tc>
          <w:tcPr>
            <w:tcW w:w="221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snapToGrid w:val="0"/>
                <w:color w:val="auto"/>
                <w:sz w:val="28"/>
                <w:szCs w:val="28"/>
                <w:lang w:val="en-US" w:eastAsia="zh-CN" w:bidi="ar-SA"/>
              </w:rPr>
            </w:pPr>
            <w:r>
              <w:rPr>
                <w:rFonts w:hint="eastAsia" w:ascii="Times New Roman" w:hAnsi="Times New Roman" w:eastAsia="仿宋_GB2312" w:cs="仿宋_GB2312"/>
                <w:color w:val="auto"/>
                <w:sz w:val="28"/>
                <w:szCs w:val="28"/>
                <w:lang w:eastAsia="zh-CN"/>
              </w:rPr>
              <w:t>各级行业党委（总支）、省行业党办、</w:t>
            </w:r>
            <w:r>
              <w:rPr>
                <w:rFonts w:hint="eastAsia" w:ascii="Times New Roman" w:hAnsi="Times New Roman" w:eastAsia="仿宋_GB2312" w:cs="仿宋_GB2312"/>
                <w:color w:val="auto"/>
                <w:sz w:val="28"/>
                <w:szCs w:val="28"/>
                <w:lang w:val="en-US" w:eastAsia="zh-CN"/>
              </w:rPr>
              <w:t>省注协</w:t>
            </w:r>
            <w:r>
              <w:rPr>
                <w:rFonts w:hint="eastAsia" w:ascii="Times New Roman" w:hAnsi="Times New Roman" w:eastAsia="仿宋_GB2312" w:cs="仿宋_GB2312"/>
                <w:color w:val="auto"/>
                <w:sz w:val="28"/>
                <w:szCs w:val="28"/>
                <w:lang w:eastAsia="zh-CN"/>
              </w:rPr>
              <w:t>监管部、注册部</w:t>
            </w:r>
          </w:p>
        </w:tc>
        <w:tc>
          <w:tcPr>
            <w:tcW w:w="2000"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snapToGrid w:val="0"/>
                <w:color w:val="auto"/>
                <w:sz w:val="28"/>
                <w:szCs w:val="28"/>
                <w:lang w:val="en-US" w:eastAsia="zh-CN" w:bidi="ar-SA"/>
              </w:rPr>
            </w:pPr>
            <w:r>
              <w:rPr>
                <w:rFonts w:hint="eastAsia" w:ascii="Times New Roman" w:hAnsi="Times New Roman" w:eastAsia="仿宋_GB2312" w:cs="仿宋_GB2312"/>
                <w:color w:val="auto"/>
                <w:sz w:val="28"/>
                <w:szCs w:val="28"/>
                <w:lang w:eastAsia="zh-CN"/>
              </w:rPr>
              <w:t>各级行业党委（总支）、省注协、事务所及党组织</w:t>
            </w:r>
          </w:p>
        </w:tc>
        <w:tc>
          <w:tcPr>
            <w:tcW w:w="1853"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snapToGrid w:val="0"/>
                <w:color w:val="auto"/>
                <w:sz w:val="28"/>
                <w:szCs w:val="28"/>
                <w:lang w:val="en-US" w:eastAsia="zh-CN" w:bidi="ar-SA"/>
              </w:rPr>
            </w:pPr>
            <w:r>
              <w:rPr>
                <w:rFonts w:hint="eastAsia" w:ascii="Times New Roman" w:hAnsi="Times New Roman" w:eastAsia="仿宋_GB2312" w:cs="仿宋_GB2312"/>
                <w:color w:val="auto"/>
                <w:sz w:val="28"/>
                <w:szCs w:val="28"/>
                <w:lang w:eastAsia="zh-CN"/>
              </w:rPr>
              <w:t>省</w:t>
            </w:r>
            <w:r>
              <w:rPr>
                <w:rFonts w:hint="eastAsia" w:ascii="Times New Roman" w:hAnsi="Times New Roman" w:eastAsia="仿宋_GB2312" w:cs="仿宋_GB2312"/>
                <w:color w:val="auto"/>
                <w:sz w:val="28"/>
                <w:szCs w:val="28"/>
              </w:rPr>
              <w:t>行业党委、</w:t>
            </w:r>
            <w:r>
              <w:rPr>
                <w:rFonts w:hint="eastAsia" w:ascii="Times New Roman" w:hAnsi="Times New Roman" w:eastAsia="仿宋_GB2312" w:cs="仿宋_GB2312"/>
                <w:color w:val="auto"/>
                <w:sz w:val="28"/>
                <w:szCs w:val="28"/>
                <w:lang w:eastAsia="zh-CN"/>
              </w:rPr>
              <w:t>省</w:t>
            </w:r>
            <w:r>
              <w:rPr>
                <w:rFonts w:hint="eastAsia" w:ascii="Times New Roman" w:hAnsi="Times New Roman" w:eastAsia="仿宋_GB2312" w:cs="仿宋_GB2312"/>
                <w:color w:val="auto"/>
                <w:sz w:val="28"/>
                <w:szCs w:val="28"/>
              </w:rPr>
              <w:t>注协</w:t>
            </w:r>
          </w:p>
        </w:tc>
        <w:tc>
          <w:tcPr>
            <w:tcW w:w="1367"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snapToGrid w:val="0"/>
                <w:color w:val="auto"/>
                <w:sz w:val="28"/>
                <w:szCs w:val="28"/>
                <w:lang w:val="en-US" w:eastAsia="zh-CN" w:bidi="ar-SA"/>
              </w:rPr>
            </w:pPr>
            <w:r>
              <w:rPr>
                <w:rFonts w:hint="eastAsia" w:ascii="Times New Roman" w:hAnsi="Times New Roman" w:eastAsia="仿宋_GB2312" w:cs="仿宋_GB2312"/>
                <w:color w:val="auto"/>
                <w:sz w:val="28"/>
                <w:szCs w:val="28"/>
                <w:lang w:eastAsia="zh-CN"/>
              </w:rPr>
              <w:t>2024年取得阶段性成效并长期坚持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652" w:hRule="atLeast"/>
        </w:trPr>
        <w:tc>
          <w:tcPr>
            <w:tcW w:w="906"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default" w:ascii="Times New Roman" w:hAnsi="Times New Roman" w:eastAsia="仿宋_GB2312" w:cs="仿宋_GB2312"/>
                <w:color w:val="auto"/>
                <w:sz w:val="28"/>
                <w:szCs w:val="28"/>
                <w:lang w:val="en-US" w:eastAsia="zh-CN"/>
              </w:rPr>
            </w:pPr>
            <w:r>
              <w:rPr>
                <w:rFonts w:hint="eastAsia" w:ascii="Times New Roman" w:hAnsi="Times New Roman" w:eastAsia="仿宋_GB2312" w:cs="仿宋_GB2312"/>
                <w:color w:val="auto"/>
                <w:sz w:val="28"/>
                <w:szCs w:val="28"/>
                <w:lang w:val="en-US" w:eastAsia="zh-CN"/>
              </w:rPr>
              <w:t>25</w:t>
            </w:r>
          </w:p>
        </w:tc>
        <w:tc>
          <w:tcPr>
            <w:tcW w:w="624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left"/>
              <w:textAlignment w:val="baseline"/>
              <w:rPr>
                <w:rFonts w:hint="eastAsia" w:ascii="Times New Roman" w:hAnsi="Times New Roman" w:eastAsia="仿宋_GB2312" w:cs="仿宋_GB2312"/>
                <w:snapToGrid w:val="0"/>
                <w:color w:val="auto"/>
                <w:sz w:val="28"/>
                <w:szCs w:val="28"/>
                <w:lang w:val="en-US" w:eastAsia="zh-CN" w:bidi="ar-SA"/>
              </w:rPr>
            </w:pPr>
            <w:r>
              <w:rPr>
                <w:rFonts w:hint="eastAsia" w:ascii="Times New Roman" w:hAnsi="Times New Roman" w:eastAsia="仿宋_GB2312" w:cs="仿宋_GB2312"/>
                <w:color w:val="auto"/>
                <w:sz w:val="28"/>
                <w:szCs w:val="28"/>
                <w:lang w:eastAsia="zh-CN"/>
              </w:rPr>
              <w:t>发挥事务所党组织政治功能和组织功能，落实党组织参与事务所决策管理七个方面工作要求</w:t>
            </w:r>
            <w:r>
              <w:rPr>
                <w:rFonts w:hint="eastAsia" w:ascii="Times New Roman" w:hAnsi="Times New Roman" w:eastAsia="仿宋_GB2312" w:cs="仿宋_GB2312"/>
                <w:color w:val="auto"/>
                <w:sz w:val="28"/>
                <w:szCs w:val="28"/>
                <w:lang w:val="en-US" w:eastAsia="zh-CN"/>
              </w:rPr>
              <w:t>。</w:t>
            </w:r>
          </w:p>
        </w:tc>
        <w:tc>
          <w:tcPr>
            <w:tcW w:w="221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snapToGrid w:val="0"/>
                <w:color w:val="auto"/>
                <w:sz w:val="28"/>
                <w:szCs w:val="28"/>
                <w:lang w:val="en-US" w:eastAsia="zh-CN" w:bidi="ar-SA"/>
              </w:rPr>
            </w:pPr>
            <w:r>
              <w:rPr>
                <w:rFonts w:hint="eastAsia" w:ascii="Times New Roman" w:hAnsi="Times New Roman" w:eastAsia="仿宋_GB2312" w:cs="仿宋_GB2312"/>
                <w:color w:val="auto"/>
                <w:sz w:val="28"/>
                <w:szCs w:val="28"/>
                <w:lang w:eastAsia="zh-CN"/>
              </w:rPr>
              <w:t>各级行业党委（总支）、省行业党办</w:t>
            </w:r>
          </w:p>
        </w:tc>
        <w:tc>
          <w:tcPr>
            <w:tcW w:w="2000"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snapToGrid w:val="0"/>
                <w:color w:val="auto"/>
                <w:sz w:val="28"/>
                <w:szCs w:val="28"/>
                <w:lang w:val="en-US" w:eastAsia="zh-CN" w:bidi="ar-SA"/>
              </w:rPr>
            </w:pPr>
            <w:r>
              <w:rPr>
                <w:rFonts w:hint="eastAsia" w:ascii="Times New Roman" w:hAnsi="Times New Roman" w:eastAsia="仿宋_GB2312" w:cs="仿宋_GB2312"/>
                <w:color w:val="auto"/>
                <w:sz w:val="28"/>
                <w:szCs w:val="28"/>
                <w:lang w:eastAsia="zh-CN"/>
              </w:rPr>
              <w:t>各级行业党委（总支）、省注协、事务所及党组织</w:t>
            </w:r>
          </w:p>
        </w:tc>
        <w:tc>
          <w:tcPr>
            <w:tcW w:w="1853"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snapToGrid w:val="0"/>
                <w:color w:val="auto"/>
                <w:sz w:val="28"/>
                <w:szCs w:val="28"/>
                <w:lang w:val="en-US" w:eastAsia="zh-CN" w:bidi="ar-SA"/>
              </w:rPr>
            </w:pPr>
            <w:r>
              <w:rPr>
                <w:rFonts w:hint="eastAsia" w:ascii="Times New Roman" w:hAnsi="Times New Roman" w:eastAsia="仿宋_GB2312" w:cs="仿宋_GB2312"/>
                <w:color w:val="auto"/>
                <w:sz w:val="28"/>
                <w:szCs w:val="28"/>
                <w:lang w:eastAsia="zh-CN"/>
              </w:rPr>
              <w:t>省</w:t>
            </w:r>
            <w:r>
              <w:rPr>
                <w:rFonts w:hint="eastAsia" w:ascii="Times New Roman" w:hAnsi="Times New Roman" w:eastAsia="仿宋_GB2312" w:cs="仿宋_GB2312"/>
                <w:color w:val="auto"/>
                <w:sz w:val="28"/>
                <w:szCs w:val="28"/>
              </w:rPr>
              <w:t>行业党委、</w:t>
            </w:r>
            <w:r>
              <w:rPr>
                <w:rFonts w:hint="eastAsia" w:ascii="Times New Roman" w:hAnsi="Times New Roman" w:eastAsia="仿宋_GB2312" w:cs="仿宋_GB2312"/>
                <w:color w:val="auto"/>
                <w:sz w:val="28"/>
                <w:szCs w:val="28"/>
                <w:lang w:eastAsia="zh-CN"/>
              </w:rPr>
              <w:t>省</w:t>
            </w:r>
            <w:r>
              <w:rPr>
                <w:rFonts w:hint="eastAsia" w:ascii="Times New Roman" w:hAnsi="Times New Roman" w:eastAsia="仿宋_GB2312" w:cs="仿宋_GB2312"/>
                <w:color w:val="auto"/>
                <w:sz w:val="28"/>
                <w:szCs w:val="28"/>
              </w:rPr>
              <w:t>注协</w:t>
            </w:r>
          </w:p>
        </w:tc>
        <w:tc>
          <w:tcPr>
            <w:tcW w:w="1367"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snapToGrid w:val="0"/>
                <w:color w:val="auto"/>
                <w:sz w:val="28"/>
                <w:szCs w:val="28"/>
                <w:lang w:val="en-US" w:eastAsia="zh-CN" w:bidi="ar-SA"/>
              </w:rPr>
            </w:pPr>
            <w:r>
              <w:rPr>
                <w:rFonts w:hint="eastAsia" w:ascii="Times New Roman" w:hAnsi="Times New Roman" w:eastAsia="仿宋_GB2312" w:cs="仿宋_GB2312"/>
                <w:color w:val="auto"/>
                <w:sz w:val="28"/>
                <w:szCs w:val="28"/>
                <w:lang w:eastAsia="zh-CN"/>
              </w:rPr>
              <w:t>2024年取得阶段性成效并长期坚持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652" w:hRule="atLeast"/>
        </w:trPr>
        <w:tc>
          <w:tcPr>
            <w:tcW w:w="906"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楷体_GB2312" w:cs="楷体_GB2312"/>
                <w:b/>
                <w:bCs/>
                <w:color w:val="auto"/>
                <w:sz w:val="28"/>
                <w:szCs w:val="28"/>
              </w:rPr>
            </w:pPr>
            <w:r>
              <w:rPr>
                <w:rFonts w:hint="eastAsia" w:ascii="Times New Roman" w:hAnsi="Times New Roman" w:eastAsia="楷体_GB2312" w:cs="楷体_GB2312"/>
                <w:b/>
                <w:bCs/>
                <w:color w:val="auto"/>
                <w:sz w:val="28"/>
                <w:szCs w:val="28"/>
                <w:lang w:val="en-US" w:eastAsia="zh-CN"/>
              </w:rPr>
              <w:t>七</w:t>
            </w:r>
            <w:r>
              <w:rPr>
                <w:rFonts w:hint="eastAsia" w:ascii="Times New Roman" w:hAnsi="Times New Roman" w:eastAsia="楷体_GB2312" w:cs="楷体_GB2312"/>
                <w:b/>
                <w:bCs/>
                <w:color w:val="auto"/>
                <w:sz w:val="28"/>
                <w:szCs w:val="28"/>
              </w:rPr>
              <w:t>、</w:t>
            </w:r>
          </w:p>
        </w:tc>
        <w:tc>
          <w:tcPr>
            <w:tcW w:w="13674" w:type="dxa"/>
            <w:gridSpan w:val="5"/>
            <w:vAlign w:val="center"/>
          </w:tcPr>
          <w:p>
            <w:pPr>
              <w:keepNext w:val="0"/>
              <w:keepLines w:val="0"/>
              <w:pageBreakBefore w:val="0"/>
              <w:widowControl/>
              <w:kinsoku/>
              <w:wordWrap/>
              <w:overflowPunct/>
              <w:topLinePunct w:val="0"/>
              <w:autoSpaceDE/>
              <w:autoSpaceDN/>
              <w:bidi w:val="0"/>
              <w:adjustRightInd w:val="0"/>
              <w:snapToGrid w:val="0"/>
              <w:spacing w:before="100" w:after="100"/>
              <w:jc w:val="left"/>
              <w:textAlignment w:val="baseline"/>
              <w:rPr>
                <w:rFonts w:hint="eastAsia" w:ascii="Times New Roman" w:hAnsi="Times New Roman" w:eastAsia="楷体_GB2312" w:cs="楷体_GB2312"/>
                <w:b/>
                <w:bCs/>
                <w:color w:val="auto"/>
                <w:sz w:val="28"/>
                <w:szCs w:val="28"/>
                <w:lang w:eastAsia="zh-CN"/>
              </w:rPr>
            </w:pPr>
            <w:r>
              <w:rPr>
                <w:rFonts w:hint="eastAsia" w:ascii="Times New Roman" w:hAnsi="Times New Roman" w:eastAsia="楷体_GB2312" w:cs="楷体_GB2312"/>
                <w:b/>
                <w:bCs/>
                <w:color w:val="auto"/>
                <w:sz w:val="28"/>
                <w:szCs w:val="28"/>
                <w:lang w:eastAsia="zh-CN"/>
              </w:rPr>
              <w:t>改进行业执业监督服务保障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1142" w:hRule="atLeast"/>
        </w:trPr>
        <w:tc>
          <w:tcPr>
            <w:tcW w:w="906"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lang w:val="en-US" w:eastAsia="zh-CN"/>
              </w:rPr>
            </w:pPr>
            <w:r>
              <w:rPr>
                <w:rFonts w:hint="eastAsia" w:ascii="Times New Roman" w:hAnsi="Times New Roman" w:eastAsia="仿宋_GB2312" w:cs="仿宋_GB2312"/>
                <w:color w:val="auto"/>
                <w:sz w:val="28"/>
                <w:szCs w:val="28"/>
                <w:lang w:val="en-US" w:eastAsia="zh-CN"/>
              </w:rPr>
              <w:t xml:space="preserve">26 </w:t>
            </w:r>
          </w:p>
        </w:tc>
        <w:tc>
          <w:tcPr>
            <w:tcW w:w="624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left"/>
              <w:textAlignment w:val="baseline"/>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sz w:val="28"/>
                <w:szCs w:val="28"/>
              </w:rPr>
              <w:t>积极发挥省注协申诉</w:t>
            </w:r>
            <w:r>
              <w:rPr>
                <w:rFonts w:hint="eastAsia" w:ascii="Times New Roman" w:hAnsi="Times New Roman" w:eastAsia="仿宋_GB2312" w:cs="仿宋_GB2312"/>
                <w:color w:val="auto"/>
                <w:sz w:val="28"/>
                <w:szCs w:val="28"/>
                <w:lang w:val="en-US" w:eastAsia="zh-CN"/>
              </w:rPr>
              <w:t>与权益保护</w:t>
            </w:r>
            <w:r>
              <w:rPr>
                <w:rFonts w:hint="eastAsia" w:ascii="Times New Roman" w:hAnsi="Times New Roman" w:eastAsia="仿宋_GB2312" w:cs="仿宋_GB2312"/>
                <w:color w:val="auto"/>
                <w:sz w:val="28"/>
                <w:szCs w:val="28"/>
              </w:rPr>
              <w:t>委员会作用，深入推进行业法律顾问制度，维护注册会计师及从业人员合法权益。</w:t>
            </w:r>
          </w:p>
        </w:tc>
        <w:tc>
          <w:tcPr>
            <w:tcW w:w="221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lang w:val="en-US" w:eastAsia="zh-CN"/>
              </w:rPr>
            </w:pPr>
            <w:r>
              <w:rPr>
                <w:rFonts w:hint="eastAsia" w:ascii="Times New Roman" w:hAnsi="Times New Roman" w:eastAsia="仿宋_GB2312" w:cs="仿宋_GB2312"/>
                <w:color w:val="auto"/>
                <w:sz w:val="28"/>
                <w:szCs w:val="28"/>
                <w:lang w:val="en-US" w:eastAsia="zh-CN"/>
              </w:rPr>
              <w:t>省注协</w:t>
            </w:r>
            <w:r>
              <w:rPr>
                <w:rFonts w:hint="eastAsia" w:ascii="Times New Roman" w:hAnsi="Times New Roman" w:eastAsia="仿宋_GB2312" w:cs="仿宋_GB2312"/>
                <w:color w:val="auto"/>
                <w:sz w:val="28"/>
                <w:szCs w:val="28"/>
              </w:rPr>
              <w:t>申诉</w:t>
            </w:r>
            <w:r>
              <w:rPr>
                <w:rFonts w:hint="eastAsia" w:ascii="Times New Roman" w:hAnsi="Times New Roman" w:eastAsia="仿宋_GB2312" w:cs="仿宋_GB2312"/>
                <w:color w:val="auto"/>
                <w:sz w:val="28"/>
                <w:szCs w:val="28"/>
                <w:lang w:val="en-US" w:eastAsia="zh-CN"/>
              </w:rPr>
              <w:t>与权益保护</w:t>
            </w:r>
            <w:r>
              <w:rPr>
                <w:rFonts w:hint="eastAsia" w:ascii="Times New Roman" w:hAnsi="Times New Roman" w:eastAsia="仿宋_GB2312" w:cs="仿宋_GB2312"/>
                <w:color w:val="auto"/>
                <w:sz w:val="28"/>
                <w:szCs w:val="28"/>
              </w:rPr>
              <w:t>委员会</w:t>
            </w:r>
          </w:p>
        </w:tc>
        <w:tc>
          <w:tcPr>
            <w:tcW w:w="2000"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省注</w:t>
            </w:r>
            <w:bookmarkStart w:id="0" w:name="_GoBack"/>
            <w:bookmarkEnd w:id="0"/>
            <w:r>
              <w:rPr>
                <w:rFonts w:hint="eastAsia" w:ascii="Times New Roman" w:hAnsi="Times New Roman" w:eastAsia="仿宋_GB2312" w:cs="仿宋_GB2312"/>
                <w:color w:val="auto"/>
                <w:sz w:val="28"/>
                <w:szCs w:val="28"/>
              </w:rPr>
              <w:t>协申诉</w:t>
            </w:r>
            <w:r>
              <w:rPr>
                <w:rFonts w:hint="eastAsia" w:ascii="Times New Roman" w:hAnsi="Times New Roman" w:eastAsia="仿宋_GB2312" w:cs="仿宋_GB2312"/>
                <w:color w:val="auto"/>
                <w:sz w:val="28"/>
                <w:szCs w:val="28"/>
                <w:lang w:val="en-US" w:eastAsia="zh-CN"/>
              </w:rPr>
              <w:t>与权益保护</w:t>
            </w:r>
            <w:r>
              <w:rPr>
                <w:rFonts w:hint="eastAsia" w:ascii="Times New Roman" w:hAnsi="Times New Roman" w:eastAsia="仿宋_GB2312" w:cs="仿宋_GB2312"/>
                <w:color w:val="auto"/>
                <w:sz w:val="28"/>
                <w:szCs w:val="28"/>
              </w:rPr>
              <w:t>委员会</w:t>
            </w:r>
          </w:p>
        </w:tc>
        <w:tc>
          <w:tcPr>
            <w:tcW w:w="1853"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lang w:val="en-US" w:eastAsia="zh-CN"/>
              </w:rPr>
            </w:pPr>
            <w:r>
              <w:rPr>
                <w:rFonts w:hint="eastAsia" w:ascii="Times New Roman" w:hAnsi="Times New Roman" w:eastAsia="仿宋_GB2312" w:cs="仿宋_GB2312"/>
                <w:color w:val="auto"/>
                <w:sz w:val="28"/>
                <w:szCs w:val="28"/>
                <w:lang w:val="en-US" w:eastAsia="zh-CN"/>
              </w:rPr>
              <w:t>省注协</w:t>
            </w:r>
          </w:p>
        </w:tc>
        <w:tc>
          <w:tcPr>
            <w:tcW w:w="1367"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default" w:ascii="Times New Roman" w:hAnsi="Times New Roman" w:eastAsia="仿宋_GB2312" w:cs="仿宋_GB2312"/>
                <w:color w:val="auto"/>
                <w:sz w:val="28"/>
                <w:szCs w:val="28"/>
                <w:lang w:val="en-US" w:eastAsia="zh-CN"/>
              </w:rPr>
            </w:pPr>
            <w:r>
              <w:rPr>
                <w:rFonts w:hint="eastAsia" w:ascii="Times New Roman" w:hAnsi="Times New Roman" w:eastAsia="仿宋_GB2312" w:cs="仿宋_GB2312"/>
                <w:color w:val="auto"/>
                <w:sz w:val="28"/>
                <w:szCs w:val="28"/>
                <w:lang w:val="en-US" w:eastAsia="zh-CN"/>
              </w:rPr>
              <w:t>全年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652" w:hRule="atLeast"/>
        </w:trPr>
        <w:tc>
          <w:tcPr>
            <w:tcW w:w="906"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sz w:val="28"/>
                <w:szCs w:val="28"/>
                <w:lang w:val="en-US" w:eastAsia="zh-CN"/>
              </w:rPr>
              <w:t xml:space="preserve">27 </w:t>
            </w:r>
          </w:p>
        </w:tc>
        <w:tc>
          <w:tcPr>
            <w:tcW w:w="624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left"/>
              <w:textAlignment w:val="baseline"/>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sz w:val="28"/>
                <w:szCs w:val="28"/>
                <w:lang w:val="en-US" w:eastAsia="zh-CN"/>
              </w:rPr>
              <w:t>紧跟全国步伐，</w:t>
            </w:r>
            <w:r>
              <w:rPr>
                <w:rFonts w:hint="eastAsia" w:ascii="Times New Roman" w:hAnsi="Times New Roman" w:eastAsia="仿宋_GB2312" w:cs="仿宋_GB2312"/>
                <w:color w:val="auto"/>
                <w:sz w:val="28"/>
                <w:szCs w:val="28"/>
                <w:lang w:eastAsia="zh-CN"/>
              </w:rPr>
              <w:t>推动解决事务所职业责任保险有关问题。</w:t>
            </w:r>
          </w:p>
        </w:tc>
        <w:tc>
          <w:tcPr>
            <w:tcW w:w="221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default" w:ascii="Times New Roman" w:hAnsi="Times New Roman" w:eastAsia="仿宋_GB2312" w:cs="仿宋_GB2312"/>
                <w:color w:val="auto"/>
                <w:sz w:val="28"/>
                <w:szCs w:val="28"/>
                <w:lang w:val="en-US" w:eastAsia="zh-CN"/>
              </w:rPr>
            </w:pPr>
            <w:r>
              <w:rPr>
                <w:rFonts w:hint="eastAsia" w:ascii="Times New Roman" w:hAnsi="Times New Roman" w:eastAsia="仿宋_GB2312" w:cs="仿宋_GB2312"/>
                <w:color w:val="auto"/>
                <w:sz w:val="28"/>
                <w:szCs w:val="28"/>
                <w:lang w:val="en-US" w:eastAsia="zh-CN"/>
              </w:rPr>
              <w:t>省注协研发部、综合部</w:t>
            </w:r>
          </w:p>
        </w:tc>
        <w:tc>
          <w:tcPr>
            <w:tcW w:w="2000"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事务所</w:t>
            </w:r>
          </w:p>
        </w:tc>
        <w:tc>
          <w:tcPr>
            <w:tcW w:w="1853"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lang w:val="en-US" w:eastAsia="zh-CN"/>
              </w:rPr>
              <w:t>省</w:t>
            </w:r>
            <w:r>
              <w:rPr>
                <w:rFonts w:hint="eastAsia" w:ascii="Times New Roman" w:hAnsi="Times New Roman" w:eastAsia="仿宋_GB2312" w:cs="仿宋_GB2312"/>
                <w:color w:val="auto"/>
                <w:sz w:val="28"/>
                <w:szCs w:val="28"/>
              </w:rPr>
              <w:t>注协</w:t>
            </w:r>
          </w:p>
        </w:tc>
        <w:tc>
          <w:tcPr>
            <w:tcW w:w="1367"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sz w:val="28"/>
                <w:szCs w:val="28"/>
                <w:lang w:eastAsia="zh-CN"/>
              </w:rPr>
              <w:t>2024年取得阶段性成效并长期坚持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652" w:hRule="atLeast"/>
        </w:trPr>
        <w:tc>
          <w:tcPr>
            <w:tcW w:w="906"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lang w:val="en-US" w:eastAsia="zh-CN"/>
              </w:rPr>
            </w:pPr>
            <w:r>
              <w:rPr>
                <w:rFonts w:hint="eastAsia" w:ascii="Times New Roman" w:hAnsi="Times New Roman" w:eastAsia="仿宋_GB2312" w:cs="仿宋_GB2312"/>
                <w:color w:val="auto"/>
                <w:sz w:val="28"/>
                <w:szCs w:val="28"/>
                <w:lang w:val="en-US" w:eastAsia="zh-CN"/>
              </w:rPr>
              <w:t xml:space="preserve">28 </w:t>
            </w:r>
          </w:p>
        </w:tc>
        <w:tc>
          <w:tcPr>
            <w:tcW w:w="624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left"/>
              <w:textAlignment w:val="baseline"/>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sz w:val="28"/>
                <w:szCs w:val="28"/>
              </w:rPr>
              <w:t>加强行业正面宣传，组织事务所积极参加中国品牌日活动，积极向《中国注册会计师》杂志“执业监督提质年”专题投稿，积极参与行业短视频展播活动</w:t>
            </w:r>
            <w:r>
              <w:rPr>
                <w:rFonts w:hint="eastAsia" w:ascii="Times New Roman" w:hAnsi="Times New Roman" w:eastAsia="仿宋_GB2312" w:cs="仿宋_GB2312"/>
                <w:color w:val="auto"/>
                <w:sz w:val="28"/>
                <w:szCs w:val="28"/>
                <w:lang w:eastAsia="zh-CN"/>
              </w:rPr>
              <w:t>，</w:t>
            </w:r>
            <w:r>
              <w:rPr>
                <w:rFonts w:hint="eastAsia" w:ascii="Times New Roman" w:hAnsi="Times New Roman" w:eastAsia="仿宋_GB2312" w:cs="仿宋_GB2312"/>
                <w:color w:val="auto"/>
                <w:sz w:val="28"/>
                <w:szCs w:val="28"/>
              </w:rPr>
              <w:t>多角度展示行业价值、行业风采。</w:t>
            </w:r>
          </w:p>
        </w:tc>
        <w:tc>
          <w:tcPr>
            <w:tcW w:w="221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lang w:eastAsia="zh-CN"/>
              </w:rPr>
            </w:pPr>
            <w:r>
              <w:rPr>
                <w:rFonts w:hint="eastAsia" w:ascii="Times New Roman" w:hAnsi="Times New Roman" w:eastAsia="仿宋_GB2312" w:cs="仿宋_GB2312"/>
                <w:color w:val="auto"/>
                <w:sz w:val="28"/>
                <w:szCs w:val="28"/>
                <w:lang w:eastAsia="zh-CN"/>
              </w:rPr>
              <w:t>省行业党办、</w:t>
            </w:r>
            <w:r>
              <w:rPr>
                <w:rFonts w:hint="eastAsia" w:ascii="Times New Roman" w:hAnsi="Times New Roman" w:eastAsia="仿宋_GB2312" w:cs="仿宋_GB2312"/>
                <w:color w:val="auto"/>
                <w:sz w:val="28"/>
                <w:szCs w:val="28"/>
                <w:lang w:val="en-US" w:eastAsia="zh-CN"/>
              </w:rPr>
              <w:t>省注协</w:t>
            </w:r>
            <w:r>
              <w:rPr>
                <w:rFonts w:hint="eastAsia" w:ascii="Times New Roman" w:hAnsi="Times New Roman" w:eastAsia="仿宋_GB2312" w:cs="仿宋_GB2312"/>
                <w:color w:val="auto"/>
                <w:sz w:val="28"/>
                <w:szCs w:val="28"/>
                <w:lang w:eastAsia="zh-CN"/>
              </w:rPr>
              <w:t>综合部</w:t>
            </w:r>
          </w:p>
        </w:tc>
        <w:tc>
          <w:tcPr>
            <w:tcW w:w="2000"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lang w:eastAsia="zh-CN"/>
              </w:rPr>
              <w:t>各级行业党委（总支）、省注协、事务所及党组织</w:t>
            </w:r>
          </w:p>
        </w:tc>
        <w:tc>
          <w:tcPr>
            <w:tcW w:w="1853"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lang w:eastAsia="zh-CN"/>
              </w:rPr>
              <w:t>省</w:t>
            </w:r>
            <w:r>
              <w:rPr>
                <w:rFonts w:hint="eastAsia" w:ascii="Times New Roman" w:hAnsi="Times New Roman" w:eastAsia="仿宋_GB2312" w:cs="仿宋_GB2312"/>
                <w:color w:val="auto"/>
                <w:sz w:val="28"/>
                <w:szCs w:val="28"/>
              </w:rPr>
              <w:t>行业党委、</w:t>
            </w:r>
            <w:r>
              <w:rPr>
                <w:rFonts w:hint="eastAsia" w:ascii="Times New Roman" w:hAnsi="Times New Roman" w:eastAsia="仿宋_GB2312" w:cs="仿宋_GB2312"/>
                <w:color w:val="auto"/>
                <w:sz w:val="28"/>
                <w:szCs w:val="28"/>
                <w:lang w:eastAsia="zh-CN"/>
              </w:rPr>
              <w:t>省</w:t>
            </w:r>
            <w:r>
              <w:rPr>
                <w:rFonts w:hint="eastAsia" w:ascii="Times New Roman" w:hAnsi="Times New Roman" w:eastAsia="仿宋_GB2312" w:cs="仿宋_GB2312"/>
                <w:color w:val="auto"/>
                <w:sz w:val="28"/>
                <w:szCs w:val="28"/>
              </w:rPr>
              <w:t>注协</w:t>
            </w:r>
          </w:p>
        </w:tc>
        <w:tc>
          <w:tcPr>
            <w:tcW w:w="1367"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color w:val="auto"/>
                <w:sz w:val="28"/>
                <w:szCs w:val="28"/>
              </w:rPr>
            </w:pPr>
            <w:r>
              <w:rPr>
                <w:rFonts w:hint="eastAsia" w:ascii="Times New Roman" w:hAnsi="Times New Roman" w:eastAsia="仿宋_GB2312" w:cs="仿宋_GB2312"/>
                <w:color w:val="auto"/>
                <w:sz w:val="28"/>
                <w:szCs w:val="28"/>
              </w:rPr>
              <w:t>2024年12月31日前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652" w:hRule="atLeast"/>
        </w:trPr>
        <w:tc>
          <w:tcPr>
            <w:tcW w:w="906"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default" w:ascii="Times New Roman" w:hAnsi="Times New Roman" w:eastAsia="仿宋_GB2312" w:cs="仿宋_GB2312"/>
                <w:color w:val="auto"/>
                <w:sz w:val="28"/>
                <w:szCs w:val="28"/>
                <w:lang w:val="en-US" w:eastAsia="zh-CN"/>
              </w:rPr>
            </w:pPr>
            <w:r>
              <w:rPr>
                <w:rFonts w:hint="eastAsia" w:ascii="楷体" w:hAnsi="楷体" w:eastAsia="楷体" w:cs="楷体"/>
                <w:b/>
                <w:bCs/>
                <w:color w:val="auto"/>
                <w:sz w:val="28"/>
                <w:szCs w:val="28"/>
                <w:lang w:val="en-US" w:eastAsia="zh-CN"/>
              </w:rPr>
              <w:t>八、</w:t>
            </w:r>
          </w:p>
        </w:tc>
        <w:tc>
          <w:tcPr>
            <w:tcW w:w="13674" w:type="dxa"/>
            <w:gridSpan w:val="5"/>
            <w:vAlign w:val="center"/>
          </w:tcPr>
          <w:p>
            <w:pPr>
              <w:keepNext w:val="0"/>
              <w:keepLines w:val="0"/>
              <w:pageBreakBefore w:val="0"/>
              <w:widowControl/>
              <w:kinsoku/>
              <w:wordWrap/>
              <w:overflowPunct/>
              <w:topLinePunct w:val="0"/>
              <w:autoSpaceDE/>
              <w:autoSpaceDN/>
              <w:bidi w:val="0"/>
              <w:adjustRightInd w:val="0"/>
              <w:snapToGrid w:val="0"/>
              <w:spacing w:before="100" w:after="100"/>
              <w:jc w:val="both"/>
              <w:textAlignment w:val="baseline"/>
              <w:rPr>
                <w:rFonts w:hint="eastAsia" w:ascii="Times New Roman" w:hAnsi="Times New Roman" w:eastAsia="仿宋_GB2312" w:cs="仿宋_GB2312"/>
                <w:color w:val="auto"/>
                <w:sz w:val="28"/>
                <w:szCs w:val="28"/>
              </w:rPr>
            </w:pPr>
            <w:r>
              <w:rPr>
                <w:rFonts w:hint="eastAsia" w:ascii="Times New Roman" w:hAnsi="Times New Roman" w:eastAsia="楷体_GB2312" w:cs="楷体_GB2312"/>
                <w:b/>
                <w:bCs/>
                <w:color w:val="auto"/>
                <w:sz w:val="28"/>
                <w:szCs w:val="28"/>
                <w:lang w:val="en-US" w:eastAsia="zh-CN"/>
              </w:rPr>
              <w:t>不断</w:t>
            </w:r>
            <w:r>
              <w:rPr>
                <w:rFonts w:hint="eastAsia" w:ascii="Times New Roman" w:hAnsi="Times New Roman" w:eastAsia="楷体_GB2312" w:cs="楷体_GB2312"/>
                <w:b/>
                <w:bCs/>
                <w:color w:val="auto"/>
                <w:sz w:val="28"/>
                <w:szCs w:val="28"/>
                <w:lang w:eastAsia="zh-CN"/>
              </w:rPr>
              <w:t>提升事务所内部管理水平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652" w:hRule="atLeast"/>
        </w:trPr>
        <w:tc>
          <w:tcPr>
            <w:tcW w:w="906"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default" w:ascii="Times New Roman" w:hAnsi="Times New Roman" w:eastAsia="仿宋_GB2312" w:cs="仿宋_GB2312"/>
                <w:color w:val="auto"/>
                <w:sz w:val="28"/>
                <w:szCs w:val="28"/>
                <w:lang w:val="en-US" w:eastAsia="zh-CN"/>
              </w:rPr>
            </w:pPr>
            <w:r>
              <w:rPr>
                <w:rFonts w:hint="eastAsia" w:ascii="Times New Roman" w:hAnsi="Times New Roman" w:eastAsia="仿宋_GB2312" w:cs="仿宋_GB2312"/>
                <w:color w:val="auto"/>
                <w:sz w:val="28"/>
                <w:szCs w:val="28"/>
                <w:lang w:val="en-US" w:eastAsia="zh-CN"/>
              </w:rPr>
              <w:t>29</w:t>
            </w:r>
          </w:p>
        </w:tc>
        <w:tc>
          <w:tcPr>
            <w:tcW w:w="624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left"/>
              <w:textAlignment w:val="baseline"/>
              <w:rPr>
                <w:rFonts w:hint="eastAsia" w:ascii="Times New Roman" w:hAnsi="Times New Roman" w:eastAsia="仿宋_GB2312" w:cs="仿宋_GB2312"/>
                <w:snapToGrid w:val="0"/>
                <w:color w:val="auto"/>
                <w:sz w:val="28"/>
                <w:szCs w:val="28"/>
                <w:lang w:val="en-US" w:eastAsia="zh-CN" w:bidi="ar-SA"/>
              </w:rPr>
            </w:pPr>
            <w:r>
              <w:rPr>
                <w:rFonts w:hint="eastAsia" w:ascii="Times New Roman" w:hAnsi="Times New Roman" w:eastAsia="仿宋_GB2312" w:cs="仿宋_GB2312"/>
                <w:color w:val="auto"/>
                <w:sz w:val="28"/>
                <w:szCs w:val="28"/>
              </w:rPr>
              <w:t>提升</w:t>
            </w:r>
            <w:r>
              <w:rPr>
                <w:rFonts w:hint="eastAsia" w:ascii="Times New Roman" w:hAnsi="Times New Roman" w:eastAsia="仿宋_GB2312" w:cs="仿宋_GB2312"/>
                <w:color w:val="auto"/>
                <w:sz w:val="28"/>
                <w:szCs w:val="28"/>
                <w:lang w:val="en-US" w:eastAsia="zh-CN"/>
              </w:rPr>
              <w:t>事务所</w:t>
            </w:r>
            <w:r>
              <w:rPr>
                <w:rFonts w:hint="eastAsia" w:ascii="Times New Roman" w:hAnsi="Times New Roman" w:eastAsia="仿宋_GB2312" w:cs="仿宋_GB2312"/>
                <w:color w:val="auto"/>
                <w:sz w:val="28"/>
                <w:szCs w:val="28"/>
              </w:rPr>
              <w:t>一体化管理，省注协结合执业质量检查关注事务所一体化管理、自查自纠的薄弱环节和执业质量检查发现的问题，与事务所充分沟通，提出有针对性和可操作性的建议，切实帮助事务所完善质量管理体系，提高执业质量。</w:t>
            </w:r>
            <w:r>
              <w:rPr>
                <w:rFonts w:hint="eastAsia" w:ascii="Times New Roman" w:hAnsi="Times New Roman" w:eastAsia="仿宋_GB2312" w:cs="仿宋_GB2312"/>
                <w:color w:val="auto"/>
                <w:sz w:val="28"/>
                <w:szCs w:val="28"/>
                <w:lang w:val="en-US" w:eastAsia="zh-CN"/>
              </w:rPr>
              <w:t>推动事务所</w:t>
            </w:r>
            <w:r>
              <w:rPr>
                <w:rFonts w:hint="eastAsia" w:ascii="Times New Roman" w:hAnsi="Times New Roman" w:eastAsia="仿宋_GB2312" w:cs="仿宋_GB2312"/>
                <w:color w:val="auto"/>
                <w:sz w:val="28"/>
                <w:szCs w:val="28"/>
              </w:rPr>
              <w:t>贯彻落实《会计师事务所一体化管理办法》，加强对事务所分支机构、内设部门、业务团队的一体化管理，努力在全所范围内统一开展合伙人业绩考核和收益分配，建立并有效实施实质统一的管理体系，推动提升审计质量。</w:t>
            </w:r>
          </w:p>
        </w:tc>
        <w:tc>
          <w:tcPr>
            <w:tcW w:w="221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snapToGrid w:val="0"/>
                <w:color w:val="auto"/>
                <w:sz w:val="28"/>
                <w:szCs w:val="28"/>
                <w:lang w:val="en-US" w:eastAsia="zh-CN" w:bidi="ar-SA"/>
              </w:rPr>
            </w:pPr>
            <w:r>
              <w:rPr>
                <w:rFonts w:hint="eastAsia" w:ascii="Times New Roman" w:hAnsi="Times New Roman" w:eastAsia="仿宋_GB2312" w:cs="仿宋_GB2312"/>
                <w:color w:val="auto"/>
                <w:sz w:val="28"/>
                <w:szCs w:val="28"/>
                <w:lang w:eastAsia="zh-CN"/>
              </w:rPr>
              <w:t>事务所</w:t>
            </w:r>
          </w:p>
        </w:tc>
        <w:tc>
          <w:tcPr>
            <w:tcW w:w="2000"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snapToGrid w:val="0"/>
                <w:color w:val="auto"/>
                <w:sz w:val="28"/>
                <w:szCs w:val="28"/>
                <w:lang w:val="en-US" w:eastAsia="zh-CN" w:bidi="ar-SA"/>
              </w:rPr>
            </w:pPr>
            <w:r>
              <w:rPr>
                <w:rFonts w:hint="eastAsia" w:ascii="Times New Roman" w:hAnsi="Times New Roman" w:eastAsia="仿宋_GB2312" w:cs="仿宋_GB2312"/>
                <w:color w:val="auto"/>
                <w:sz w:val="28"/>
                <w:szCs w:val="28"/>
              </w:rPr>
              <w:t>事务所</w:t>
            </w:r>
          </w:p>
        </w:tc>
        <w:tc>
          <w:tcPr>
            <w:tcW w:w="1853"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snapToGrid w:val="0"/>
                <w:color w:val="auto"/>
                <w:sz w:val="28"/>
                <w:szCs w:val="28"/>
                <w:lang w:val="en-US" w:eastAsia="zh-CN" w:bidi="ar-SA"/>
              </w:rPr>
            </w:pPr>
            <w:r>
              <w:rPr>
                <w:rFonts w:hint="eastAsia" w:ascii="Times New Roman" w:hAnsi="Times New Roman" w:eastAsia="仿宋_GB2312" w:cs="仿宋_GB2312"/>
                <w:color w:val="auto"/>
                <w:sz w:val="28"/>
                <w:szCs w:val="28"/>
                <w:lang w:eastAsia="zh-CN"/>
              </w:rPr>
              <w:t>省注协</w:t>
            </w:r>
          </w:p>
        </w:tc>
        <w:tc>
          <w:tcPr>
            <w:tcW w:w="1367"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snapToGrid w:val="0"/>
                <w:color w:val="auto"/>
                <w:sz w:val="28"/>
                <w:szCs w:val="28"/>
                <w:lang w:val="en-US" w:eastAsia="zh-CN" w:bidi="ar-SA"/>
              </w:rPr>
            </w:pPr>
            <w:r>
              <w:rPr>
                <w:rFonts w:hint="eastAsia" w:ascii="Times New Roman" w:hAnsi="Times New Roman" w:eastAsia="仿宋_GB2312" w:cs="仿宋_GB2312"/>
                <w:color w:val="auto"/>
                <w:sz w:val="28"/>
                <w:szCs w:val="28"/>
                <w:lang w:eastAsia="zh-CN"/>
              </w:rPr>
              <w:t>2024年取得阶段性成效并长期坚持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652" w:hRule="atLeast"/>
        </w:trPr>
        <w:tc>
          <w:tcPr>
            <w:tcW w:w="906"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default" w:ascii="Times New Roman" w:hAnsi="Times New Roman" w:eastAsia="仿宋_GB2312" w:cs="仿宋_GB2312"/>
                <w:color w:val="auto"/>
                <w:sz w:val="28"/>
                <w:szCs w:val="28"/>
                <w:lang w:val="en-US" w:eastAsia="zh-CN"/>
              </w:rPr>
            </w:pPr>
            <w:r>
              <w:rPr>
                <w:rFonts w:hint="eastAsia" w:ascii="Times New Roman" w:hAnsi="Times New Roman" w:eastAsia="仿宋_GB2312" w:cs="仿宋_GB2312"/>
                <w:color w:val="auto"/>
                <w:sz w:val="28"/>
                <w:szCs w:val="28"/>
                <w:lang w:val="en-US" w:eastAsia="zh-CN"/>
              </w:rPr>
              <w:t>30</w:t>
            </w:r>
          </w:p>
        </w:tc>
        <w:tc>
          <w:tcPr>
            <w:tcW w:w="624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left"/>
              <w:textAlignment w:val="baseline"/>
              <w:rPr>
                <w:rFonts w:hint="eastAsia" w:ascii="Times New Roman" w:hAnsi="Times New Roman" w:eastAsia="仿宋_GB2312" w:cs="仿宋_GB2312"/>
                <w:snapToGrid w:val="0"/>
                <w:color w:val="auto"/>
                <w:sz w:val="28"/>
                <w:szCs w:val="28"/>
                <w:lang w:val="en-US" w:eastAsia="zh-CN" w:bidi="ar-SA"/>
              </w:rPr>
            </w:pPr>
            <w:r>
              <w:rPr>
                <w:rFonts w:hint="eastAsia" w:ascii="Times New Roman" w:hAnsi="Times New Roman" w:eastAsia="仿宋_GB2312" w:cs="仿宋_GB2312"/>
                <w:color w:val="auto"/>
                <w:sz w:val="28"/>
                <w:szCs w:val="28"/>
              </w:rPr>
              <w:t>遵守职业道德规范，事务所管理层对照职业道德守则和质量管理准则相关要求，查找事务所在职业道德规定和程序设计、组织实施方面存在的问题，有针对性加以改进完善。建立完善与公众利益实体审计业务有关的关键审计合伙人轮换机制，充分保持独立性，保证执业监督的客观、公正。</w:t>
            </w:r>
          </w:p>
        </w:tc>
        <w:tc>
          <w:tcPr>
            <w:tcW w:w="221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snapToGrid w:val="0"/>
                <w:color w:val="auto"/>
                <w:sz w:val="28"/>
                <w:szCs w:val="28"/>
                <w:lang w:val="en-US" w:eastAsia="zh-CN" w:bidi="ar-SA"/>
              </w:rPr>
            </w:pPr>
            <w:r>
              <w:rPr>
                <w:rFonts w:hint="eastAsia" w:ascii="Times New Roman" w:hAnsi="Times New Roman" w:eastAsia="仿宋_GB2312" w:cs="仿宋_GB2312"/>
                <w:color w:val="auto"/>
                <w:sz w:val="28"/>
                <w:szCs w:val="28"/>
                <w:lang w:eastAsia="zh-CN"/>
              </w:rPr>
              <w:t>事务所</w:t>
            </w:r>
          </w:p>
        </w:tc>
        <w:tc>
          <w:tcPr>
            <w:tcW w:w="2000"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snapToGrid w:val="0"/>
                <w:color w:val="auto"/>
                <w:sz w:val="28"/>
                <w:szCs w:val="28"/>
                <w:lang w:val="en-US" w:eastAsia="zh-CN" w:bidi="ar-SA"/>
              </w:rPr>
            </w:pPr>
            <w:r>
              <w:rPr>
                <w:rFonts w:hint="eastAsia" w:ascii="Times New Roman" w:hAnsi="Times New Roman" w:eastAsia="仿宋_GB2312" w:cs="仿宋_GB2312"/>
                <w:color w:val="auto"/>
                <w:sz w:val="28"/>
                <w:szCs w:val="28"/>
              </w:rPr>
              <w:t>事务所</w:t>
            </w:r>
          </w:p>
        </w:tc>
        <w:tc>
          <w:tcPr>
            <w:tcW w:w="1853"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snapToGrid w:val="0"/>
                <w:color w:val="auto"/>
                <w:sz w:val="28"/>
                <w:szCs w:val="28"/>
                <w:lang w:val="en-US" w:eastAsia="zh-CN" w:bidi="ar-SA"/>
              </w:rPr>
            </w:pPr>
            <w:r>
              <w:rPr>
                <w:rFonts w:hint="eastAsia" w:ascii="Times New Roman" w:hAnsi="Times New Roman" w:eastAsia="仿宋_GB2312" w:cs="仿宋_GB2312"/>
                <w:color w:val="auto"/>
                <w:sz w:val="28"/>
                <w:szCs w:val="28"/>
                <w:lang w:eastAsia="zh-CN"/>
              </w:rPr>
              <w:t>省</w:t>
            </w:r>
            <w:r>
              <w:rPr>
                <w:rFonts w:hint="eastAsia" w:ascii="Times New Roman" w:hAnsi="Times New Roman" w:eastAsia="仿宋_GB2312" w:cs="仿宋_GB2312"/>
                <w:color w:val="auto"/>
                <w:sz w:val="28"/>
                <w:szCs w:val="28"/>
              </w:rPr>
              <w:t>注协</w:t>
            </w:r>
          </w:p>
        </w:tc>
        <w:tc>
          <w:tcPr>
            <w:tcW w:w="1367"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snapToGrid w:val="0"/>
                <w:color w:val="auto"/>
                <w:sz w:val="28"/>
                <w:szCs w:val="28"/>
                <w:lang w:val="en-US" w:eastAsia="zh-CN" w:bidi="ar-SA"/>
              </w:rPr>
            </w:pPr>
            <w:r>
              <w:rPr>
                <w:rFonts w:hint="eastAsia" w:ascii="Times New Roman" w:hAnsi="Times New Roman" w:eastAsia="仿宋_GB2312" w:cs="仿宋_GB2312"/>
                <w:color w:val="auto"/>
                <w:sz w:val="28"/>
                <w:szCs w:val="28"/>
                <w:lang w:eastAsia="zh-CN"/>
              </w:rPr>
              <w:t>2024年取得阶段性成效并长期坚持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652" w:hRule="atLeast"/>
        </w:trPr>
        <w:tc>
          <w:tcPr>
            <w:tcW w:w="906"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default" w:ascii="Times New Roman" w:hAnsi="Times New Roman" w:eastAsia="仿宋_GB2312" w:cs="仿宋_GB2312"/>
                <w:color w:val="auto"/>
                <w:sz w:val="28"/>
                <w:szCs w:val="28"/>
                <w:lang w:val="en-US" w:eastAsia="zh-CN"/>
              </w:rPr>
            </w:pPr>
            <w:r>
              <w:rPr>
                <w:rFonts w:hint="eastAsia" w:ascii="Times New Roman" w:hAnsi="Times New Roman" w:eastAsia="仿宋_GB2312" w:cs="仿宋_GB2312"/>
                <w:color w:val="auto"/>
                <w:sz w:val="28"/>
                <w:szCs w:val="28"/>
                <w:lang w:val="en-US" w:eastAsia="zh-CN"/>
              </w:rPr>
              <w:t>31</w:t>
            </w:r>
          </w:p>
        </w:tc>
        <w:tc>
          <w:tcPr>
            <w:tcW w:w="624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left"/>
              <w:textAlignment w:val="baseline"/>
              <w:rPr>
                <w:rFonts w:hint="eastAsia" w:ascii="Times New Roman" w:hAnsi="Times New Roman" w:eastAsia="仿宋_GB2312" w:cs="仿宋_GB2312"/>
                <w:snapToGrid w:val="0"/>
                <w:color w:val="auto"/>
                <w:sz w:val="28"/>
                <w:szCs w:val="28"/>
                <w:lang w:val="en-US" w:eastAsia="en-US" w:bidi="ar-SA"/>
              </w:rPr>
            </w:pPr>
            <w:r>
              <w:rPr>
                <w:rFonts w:hint="eastAsia" w:ascii="Times New Roman" w:hAnsi="Times New Roman" w:eastAsia="仿宋_GB2312" w:cs="仿宋_GB2312"/>
                <w:color w:val="auto"/>
                <w:sz w:val="28"/>
                <w:szCs w:val="28"/>
                <w:lang w:eastAsia="zh-CN"/>
              </w:rPr>
              <w:t>规范承揽和开展业务，</w:t>
            </w:r>
            <w:r>
              <w:rPr>
                <w:rFonts w:hint="eastAsia" w:ascii="Times New Roman" w:hAnsi="Times New Roman" w:eastAsia="仿宋_GB2312" w:cs="仿宋_GB2312"/>
                <w:color w:val="auto"/>
                <w:sz w:val="28"/>
                <w:szCs w:val="28"/>
              </w:rPr>
              <w:t>全面评估承接业务的风险，合理设计并实施审计程序，获取充分、适当的审计证据，发表恰当的审计意见。对审计发现的重大关键事项，必要时向监管机构报告，促进执业监督作用有效发挥。</w:t>
            </w:r>
          </w:p>
        </w:tc>
        <w:tc>
          <w:tcPr>
            <w:tcW w:w="221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snapToGrid w:val="0"/>
                <w:color w:val="auto"/>
                <w:sz w:val="28"/>
                <w:szCs w:val="28"/>
                <w:lang w:val="en-US" w:eastAsia="zh-CN" w:bidi="ar-SA"/>
              </w:rPr>
            </w:pPr>
            <w:r>
              <w:rPr>
                <w:rFonts w:hint="eastAsia" w:ascii="Times New Roman" w:hAnsi="Times New Roman" w:eastAsia="仿宋_GB2312" w:cs="仿宋_GB2312"/>
                <w:color w:val="auto"/>
                <w:sz w:val="28"/>
                <w:szCs w:val="28"/>
                <w:lang w:eastAsia="zh-CN"/>
              </w:rPr>
              <w:t>事务所</w:t>
            </w:r>
          </w:p>
        </w:tc>
        <w:tc>
          <w:tcPr>
            <w:tcW w:w="2000"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snapToGrid w:val="0"/>
                <w:color w:val="auto"/>
                <w:sz w:val="28"/>
                <w:szCs w:val="28"/>
                <w:lang w:val="en-US" w:eastAsia="zh-CN" w:bidi="ar-SA"/>
              </w:rPr>
            </w:pPr>
            <w:r>
              <w:rPr>
                <w:rFonts w:hint="eastAsia" w:ascii="Times New Roman" w:hAnsi="Times New Roman" w:eastAsia="仿宋_GB2312" w:cs="仿宋_GB2312"/>
                <w:color w:val="auto"/>
                <w:sz w:val="28"/>
                <w:szCs w:val="28"/>
              </w:rPr>
              <w:t>事务所</w:t>
            </w:r>
          </w:p>
        </w:tc>
        <w:tc>
          <w:tcPr>
            <w:tcW w:w="1853"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snapToGrid w:val="0"/>
                <w:color w:val="auto"/>
                <w:sz w:val="28"/>
                <w:szCs w:val="28"/>
                <w:lang w:val="en-US" w:eastAsia="zh-CN" w:bidi="ar-SA"/>
              </w:rPr>
            </w:pPr>
            <w:r>
              <w:rPr>
                <w:rFonts w:hint="eastAsia" w:ascii="Times New Roman" w:hAnsi="Times New Roman" w:eastAsia="仿宋_GB2312" w:cs="仿宋_GB2312"/>
                <w:color w:val="auto"/>
                <w:sz w:val="28"/>
                <w:szCs w:val="28"/>
                <w:lang w:eastAsia="zh-CN"/>
              </w:rPr>
              <w:t>省</w:t>
            </w:r>
            <w:r>
              <w:rPr>
                <w:rFonts w:hint="eastAsia" w:ascii="Times New Roman" w:hAnsi="Times New Roman" w:eastAsia="仿宋_GB2312" w:cs="仿宋_GB2312"/>
                <w:color w:val="auto"/>
                <w:sz w:val="28"/>
                <w:szCs w:val="28"/>
              </w:rPr>
              <w:t>注协</w:t>
            </w:r>
          </w:p>
        </w:tc>
        <w:tc>
          <w:tcPr>
            <w:tcW w:w="1367"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snapToGrid w:val="0"/>
                <w:color w:val="auto"/>
                <w:sz w:val="28"/>
                <w:szCs w:val="28"/>
                <w:lang w:val="en-US" w:eastAsia="zh-CN" w:bidi="ar-SA"/>
              </w:rPr>
            </w:pPr>
            <w:r>
              <w:rPr>
                <w:rFonts w:hint="eastAsia" w:ascii="Times New Roman" w:hAnsi="Times New Roman" w:eastAsia="仿宋_GB2312" w:cs="仿宋_GB2312"/>
                <w:color w:val="auto"/>
                <w:sz w:val="28"/>
                <w:szCs w:val="28"/>
                <w:lang w:eastAsia="zh-CN"/>
              </w:rPr>
              <w:t>2024年取得阶段性成效并长期坚持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652" w:hRule="atLeast"/>
        </w:trPr>
        <w:tc>
          <w:tcPr>
            <w:tcW w:w="906"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default" w:ascii="Times New Roman" w:hAnsi="Times New Roman" w:eastAsia="仿宋_GB2312" w:cs="仿宋_GB2312"/>
                <w:color w:val="auto"/>
                <w:sz w:val="28"/>
                <w:szCs w:val="28"/>
                <w:lang w:val="en-US" w:eastAsia="zh-CN"/>
              </w:rPr>
            </w:pPr>
            <w:r>
              <w:rPr>
                <w:rFonts w:hint="eastAsia" w:ascii="楷体" w:hAnsi="楷体" w:eastAsia="楷体" w:cs="楷体"/>
                <w:b/>
                <w:bCs/>
                <w:color w:val="auto"/>
                <w:sz w:val="28"/>
                <w:szCs w:val="28"/>
                <w:lang w:val="en-US" w:eastAsia="zh-CN"/>
              </w:rPr>
              <w:t>九、</w:t>
            </w:r>
          </w:p>
        </w:tc>
        <w:tc>
          <w:tcPr>
            <w:tcW w:w="13674" w:type="dxa"/>
            <w:gridSpan w:val="5"/>
            <w:vAlign w:val="center"/>
          </w:tcPr>
          <w:p>
            <w:pPr>
              <w:keepNext w:val="0"/>
              <w:keepLines w:val="0"/>
              <w:pageBreakBefore w:val="0"/>
              <w:widowControl/>
              <w:kinsoku/>
              <w:wordWrap/>
              <w:overflowPunct/>
              <w:topLinePunct w:val="0"/>
              <w:autoSpaceDE/>
              <w:autoSpaceDN/>
              <w:bidi w:val="0"/>
              <w:adjustRightInd w:val="0"/>
              <w:snapToGrid w:val="0"/>
              <w:spacing w:before="100" w:after="100"/>
              <w:jc w:val="left"/>
              <w:textAlignment w:val="baseline"/>
              <w:rPr>
                <w:rFonts w:hint="eastAsia" w:ascii="Times New Roman" w:hAnsi="Times New Roman" w:eastAsia="仿宋_GB2312" w:cs="仿宋_GB2312"/>
                <w:color w:val="auto"/>
                <w:sz w:val="28"/>
                <w:szCs w:val="28"/>
              </w:rPr>
            </w:pPr>
            <w:r>
              <w:rPr>
                <w:rFonts w:hint="eastAsia" w:ascii="Times New Roman" w:hAnsi="Times New Roman" w:eastAsia="楷体_GB2312" w:cs="楷体_GB2312"/>
                <w:b/>
                <w:bCs/>
                <w:color w:val="auto"/>
                <w:sz w:val="28"/>
                <w:szCs w:val="28"/>
                <w:lang w:val="en-US" w:eastAsia="zh-CN"/>
              </w:rPr>
              <w:t>引导事务所积极参与</w:t>
            </w:r>
            <w:r>
              <w:rPr>
                <w:rFonts w:hint="eastAsia" w:ascii="Times New Roman" w:hAnsi="Times New Roman" w:eastAsia="楷体_GB2312" w:cs="楷体_GB2312"/>
                <w:b/>
                <w:bCs/>
                <w:color w:val="auto"/>
                <w:sz w:val="28"/>
                <w:szCs w:val="28"/>
                <w:lang w:eastAsia="zh-CN"/>
              </w:rPr>
              <w:t>执业监督数字化建设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652" w:hRule="atLeast"/>
        </w:trPr>
        <w:tc>
          <w:tcPr>
            <w:tcW w:w="906"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snapToGrid w:val="0"/>
                <w:color w:val="auto"/>
                <w:sz w:val="28"/>
                <w:szCs w:val="28"/>
                <w:lang w:val="en-US" w:eastAsia="zh-CN" w:bidi="ar-SA"/>
              </w:rPr>
            </w:pPr>
            <w:r>
              <w:rPr>
                <w:rFonts w:hint="eastAsia" w:ascii="Times New Roman" w:hAnsi="Times New Roman" w:eastAsia="仿宋_GB2312" w:cs="仿宋_GB2312"/>
                <w:color w:val="auto"/>
                <w:sz w:val="28"/>
                <w:szCs w:val="28"/>
                <w:lang w:val="en-US" w:eastAsia="zh-CN"/>
              </w:rPr>
              <w:t xml:space="preserve">32 </w:t>
            </w:r>
          </w:p>
        </w:tc>
        <w:tc>
          <w:tcPr>
            <w:tcW w:w="624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left"/>
              <w:textAlignment w:val="baseline"/>
              <w:rPr>
                <w:rFonts w:hint="eastAsia" w:ascii="Times New Roman" w:hAnsi="Times New Roman" w:eastAsia="仿宋_GB2312" w:cs="仿宋_GB2312"/>
                <w:snapToGrid w:val="0"/>
                <w:color w:val="auto"/>
                <w:sz w:val="28"/>
                <w:szCs w:val="28"/>
                <w:lang w:val="en-US" w:eastAsia="zh-CN" w:bidi="ar-SA"/>
              </w:rPr>
            </w:pPr>
            <w:r>
              <w:rPr>
                <w:rFonts w:hint="eastAsia" w:ascii="Times New Roman" w:hAnsi="Times New Roman" w:eastAsia="仿宋_GB2312" w:cs="仿宋_GB2312"/>
                <w:color w:val="auto"/>
                <w:sz w:val="28"/>
                <w:szCs w:val="28"/>
                <w:lang w:eastAsia="zh-CN"/>
              </w:rPr>
              <w:t>创新监管信息手段方法，用好行业管理信息系统业务流程和系统功能。</w:t>
            </w:r>
          </w:p>
        </w:tc>
        <w:tc>
          <w:tcPr>
            <w:tcW w:w="221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snapToGrid w:val="0"/>
                <w:color w:val="auto"/>
                <w:sz w:val="28"/>
                <w:szCs w:val="28"/>
                <w:lang w:val="en-US" w:eastAsia="zh-CN" w:bidi="ar-SA"/>
              </w:rPr>
            </w:pPr>
            <w:r>
              <w:rPr>
                <w:rFonts w:hint="eastAsia" w:ascii="Times New Roman" w:hAnsi="Times New Roman" w:eastAsia="仿宋_GB2312" w:cs="仿宋_GB2312"/>
                <w:color w:val="auto"/>
                <w:sz w:val="28"/>
                <w:szCs w:val="28"/>
                <w:lang w:eastAsia="zh-CN"/>
              </w:rPr>
              <w:t>省注协</w:t>
            </w:r>
            <w:r>
              <w:rPr>
                <w:rFonts w:hint="eastAsia" w:ascii="Times New Roman" w:hAnsi="Times New Roman" w:eastAsia="仿宋_GB2312" w:cs="仿宋_GB2312"/>
                <w:color w:val="auto"/>
                <w:sz w:val="28"/>
                <w:szCs w:val="28"/>
                <w:lang w:val="en-US" w:eastAsia="zh-CN"/>
              </w:rPr>
              <w:t>监管部</w:t>
            </w:r>
          </w:p>
        </w:tc>
        <w:tc>
          <w:tcPr>
            <w:tcW w:w="2000"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snapToGrid w:val="0"/>
                <w:color w:val="auto"/>
                <w:sz w:val="28"/>
                <w:szCs w:val="28"/>
                <w:lang w:val="en-US" w:eastAsia="zh-CN" w:bidi="ar-SA"/>
              </w:rPr>
            </w:pPr>
            <w:r>
              <w:rPr>
                <w:rFonts w:hint="eastAsia" w:ascii="Times New Roman" w:hAnsi="Times New Roman" w:eastAsia="仿宋_GB2312" w:cs="仿宋_GB2312"/>
                <w:color w:val="auto"/>
                <w:sz w:val="28"/>
                <w:szCs w:val="28"/>
              </w:rPr>
              <w:t>事务所</w:t>
            </w:r>
          </w:p>
        </w:tc>
        <w:tc>
          <w:tcPr>
            <w:tcW w:w="1853"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snapToGrid w:val="0"/>
                <w:color w:val="auto"/>
                <w:sz w:val="28"/>
                <w:szCs w:val="28"/>
                <w:lang w:val="en-US" w:eastAsia="zh-CN" w:bidi="ar-SA"/>
              </w:rPr>
            </w:pPr>
            <w:r>
              <w:rPr>
                <w:rFonts w:hint="eastAsia" w:ascii="Times New Roman" w:hAnsi="Times New Roman" w:eastAsia="仿宋_GB2312" w:cs="仿宋_GB2312"/>
                <w:color w:val="auto"/>
                <w:sz w:val="28"/>
                <w:szCs w:val="28"/>
                <w:lang w:val="en-US" w:eastAsia="zh-CN"/>
              </w:rPr>
              <w:t>省</w:t>
            </w:r>
            <w:r>
              <w:rPr>
                <w:rFonts w:hint="eastAsia" w:ascii="Times New Roman" w:hAnsi="Times New Roman" w:eastAsia="仿宋_GB2312" w:cs="仿宋_GB2312"/>
                <w:color w:val="auto"/>
                <w:sz w:val="28"/>
                <w:szCs w:val="28"/>
              </w:rPr>
              <w:t>注协</w:t>
            </w:r>
          </w:p>
        </w:tc>
        <w:tc>
          <w:tcPr>
            <w:tcW w:w="1367"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snapToGrid w:val="0"/>
                <w:color w:val="auto"/>
                <w:sz w:val="28"/>
                <w:szCs w:val="28"/>
                <w:lang w:val="en-US" w:eastAsia="zh-CN" w:bidi="ar-SA"/>
              </w:rPr>
            </w:pPr>
            <w:r>
              <w:rPr>
                <w:rFonts w:hint="eastAsia" w:ascii="Times New Roman" w:hAnsi="Times New Roman" w:eastAsia="仿宋_GB2312" w:cs="仿宋_GB2312"/>
                <w:color w:val="auto"/>
                <w:sz w:val="28"/>
                <w:szCs w:val="28"/>
                <w:lang w:eastAsia="zh-CN"/>
              </w:rPr>
              <w:t>2024年取得阶段性成效并长期坚持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28" w:type="dxa"/>
            <w:bottom w:w="0" w:type="dxa"/>
            <w:right w:w="28" w:type="dxa"/>
          </w:tblCellMar>
        </w:tblPrEx>
        <w:trPr>
          <w:trHeight w:val="652" w:hRule="atLeast"/>
        </w:trPr>
        <w:tc>
          <w:tcPr>
            <w:tcW w:w="906"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snapToGrid w:val="0"/>
                <w:color w:val="auto"/>
                <w:sz w:val="28"/>
                <w:szCs w:val="28"/>
                <w:lang w:val="en-US" w:eastAsia="zh-CN" w:bidi="ar-SA"/>
              </w:rPr>
            </w:pPr>
            <w:r>
              <w:rPr>
                <w:rFonts w:hint="eastAsia" w:ascii="Times New Roman" w:hAnsi="Times New Roman" w:eastAsia="仿宋_GB2312" w:cs="仿宋_GB2312"/>
                <w:color w:val="auto"/>
                <w:sz w:val="28"/>
                <w:szCs w:val="28"/>
                <w:lang w:val="en-US" w:eastAsia="zh-CN"/>
              </w:rPr>
              <w:t xml:space="preserve">33 </w:t>
            </w:r>
          </w:p>
        </w:tc>
        <w:tc>
          <w:tcPr>
            <w:tcW w:w="624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left"/>
              <w:textAlignment w:val="baseline"/>
              <w:rPr>
                <w:rFonts w:hint="eastAsia" w:ascii="Times New Roman" w:hAnsi="Times New Roman" w:eastAsia="仿宋_GB2312" w:cs="仿宋_GB2312"/>
                <w:snapToGrid w:val="0"/>
                <w:color w:val="auto"/>
                <w:sz w:val="28"/>
                <w:szCs w:val="28"/>
                <w:lang w:val="en-US" w:eastAsia="zh-CN" w:bidi="ar-SA"/>
              </w:rPr>
            </w:pPr>
            <w:r>
              <w:rPr>
                <w:rFonts w:hint="eastAsia" w:ascii="Times New Roman" w:hAnsi="Times New Roman" w:eastAsia="仿宋_GB2312" w:cs="仿宋_GB2312"/>
                <w:color w:val="auto"/>
                <w:sz w:val="28"/>
                <w:szCs w:val="28"/>
                <w:lang w:val="en-US" w:eastAsia="zh-CN"/>
              </w:rPr>
              <w:t>大力宣传行业执业知识库，</w:t>
            </w:r>
            <w:r>
              <w:rPr>
                <w:rFonts w:hint="eastAsia" w:ascii="Times New Roman" w:hAnsi="Times New Roman" w:eastAsia="仿宋_GB2312" w:cs="仿宋_GB2312"/>
                <w:color w:val="auto"/>
                <w:sz w:val="28"/>
                <w:szCs w:val="28"/>
                <w:lang w:eastAsia="zh-CN"/>
              </w:rPr>
              <w:t>根据中注协探索建立的数字化服务，数据治理、数字化转型等相关服务指引，指导事务所从事相关服务，更好满足客户增值服务需求。</w:t>
            </w:r>
          </w:p>
        </w:tc>
        <w:tc>
          <w:tcPr>
            <w:tcW w:w="2212"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snapToGrid w:val="0"/>
                <w:color w:val="auto"/>
                <w:sz w:val="28"/>
                <w:szCs w:val="28"/>
                <w:lang w:val="en-US" w:eastAsia="zh-CN" w:bidi="ar-SA"/>
              </w:rPr>
            </w:pPr>
            <w:r>
              <w:rPr>
                <w:rFonts w:hint="eastAsia" w:ascii="Times New Roman" w:hAnsi="Times New Roman" w:eastAsia="仿宋_GB2312" w:cs="仿宋_GB2312"/>
                <w:color w:val="auto"/>
                <w:sz w:val="28"/>
                <w:szCs w:val="28"/>
                <w:lang w:eastAsia="zh-CN"/>
              </w:rPr>
              <w:t>省注协</w:t>
            </w:r>
            <w:r>
              <w:rPr>
                <w:rFonts w:hint="eastAsia" w:ascii="Times New Roman" w:hAnsi="Times New Roman" w:eastAsia="仿宋_GB2312" w:cs="仿宋_GB2312"/>
                <w:color w:val="auto"/>
                <w:sz w:val="28"/>
                <w:szCs w:val="28"/>
                <w:lang w:val="en-US" w:eastAsia="zh-CN"/>
              </w:rPr>
              <w:t>监管部</w:t>
            </w:r>
          </w:p>
        </w:tc>
        <w:tc>
          <w:tcPr>
            <w:tcW w:w="2000"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snapToGrid w:val="0"/>
                <w:color w:val="auto"/>
                <w:sz w:val="28"/>
                <w:szCs w:val="28"/>
                <w:lang w:val="en-US" w:eastAsia="zh-CN" w:bidi="ar-SA"/>
              </w:rPr>
            </w:pPr>
            <w:r>
              <w:rPr>
                <w:rFonts w:hint="eastAsia" w:ascii="Times New Roman" w:hAnsi="Times New Roman" w:eastAsia="仿宋_GB2312" w:cs="仿宋_GB2312"/>
                <w:color w:val="auto"/>
                <w:sz w:val="28"/>
                <w:szCs w:val="28"/>
              </w:rPr>
              <w:t>事务所</w:t>
            </w:r>
          </w:p>
        </w:tc>
        <w:tc>
          <w:tcPr>
            <w:tcW w:w="1853"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snapToGrid w:val="0"/>
                <w:color w:val="auto"/>
                <w:sz w:val="28"/>
                <w:szCs w:val="28"/>
                <w:lang w:val="en-US" w:eastAsia="zh-CN" w:bidi="ar-SA"/>
              </w:rPr>
            </w:pPr>
            <w:r>
              <w:rPr>
                <w:rFonts w:hint="eastAsia" w:ascii="Times New Roman" w:hAnsi="Times New Roman" w:eastAsia="仿宋_GB2312" w:cs="仿宋_GB2312"/>
                <w:color w:val="auto"/>
                <w:sz w:val="28"/>
                <w:szCs w:val="28"/>
                <w:lang w:eastAsia="zh-CN"/>
              </w:rPr>
              <w:t>省</w:t>
            </w:r>
            <w:r>
              <w:rPr>
                <w:rFonts w:hint="eastAsia" w:ascii="Times New Roman" w:hAnsi="Times New Roman" w:eastAsia="仿宋_GB2312" w:cs="仿宋_GB2312"/>
                <w:color w:val="auto"/>
                <w:sz w:val="28"/>
                <w:szCs w:val="28"/>
              </w:rPr>
              <w:t>注协</w:t>
            </w:r>
          </w:p>
        </w:tc>
        <w:tc>
          <w:tcPr>
            <w:tcW w:w="1367" w:type="dxa"/>
            <w:vAlign w:val="center"/>
          </w:tcPr>
          <w:p>
            <w:pPr>
              <w:keepNext w:val="0"/>
              <w:keepLines w:val="0"/>
              <w:pageBreakBefore w:val="0"/>
              <w:widowControl/>
              <w:kinsoku/>
              <w:wordWrap/>
              <w:overflowPunct/>
              <w:topLinePunct w:val="0"/>
              <w:autoSpaceDE/>
              <w:autoSpaceDN/>
              <w:bidi w:val="0"/>
              <w:adjustRightInd w:val="0"/>
              <w:snapToGrid w:val="0"/>
              <w:spacing w:before="100" w:after="100"/>
              <w:jc w:val="center"/>
              <w:textAlignment w:val="baseline"/>
              <w:rPr>
                <w:rFonts w:hint="eastAsia" w:ascii="Times New Roman" w:hAnsi="Times New Roman" w:eastAsia="仿宋_GB2312" w:cs="仿宋_GB2312"/>
                <w:snapToGrid w:val="0"/>
                <w:color w:val="auto"/>
                <w:sz w:val="28"/>
                <w:szCs w:val="28"/>
                <w:lang w:val="en-US" w:eastAsia="en-US" w:bidi="ar-SA"/>
              </w:rPr>
            </w:pPr>
            <w:r>
              <w:rPr>
                <w:rFonts w:hint="eastAsia" w:ascii="Times New Roman" w:hAnsi="Times New Roman" w:eastAsia="仿宋_GB2312" w:cs="仿宋_GB2312"/>
                <w:color w:val="auto"/>
                <w:sz w:val="28"/>
                <w:szCs w:val="28"/>
              </w:rPr>
              <w:t>全年</w:t>
            </w:r>
          </w:p>
        </w:tc>
      </w:tr>
    </w:tbl>
    <w:p>
      <w:pPr>
        <w:rPr>
          <w:rFonts w:hint="eastAsia" w:ascii="仿宋_GB2312" w:hAnsi="仿宋_GB2312" w:eastAsia="仿宋_GB2312" w:cs="仿宋_GB2312"/>
          <w:sz w:val="32"/>
          <w:szCs w:val="32"/>
        </w:rPr>
      </w:pPr>
    </w:p>
    <w:sectPr>
      <w:footerReference r:id="rId3" w:type="default"/>
      <w:pgSz w:w="16838" w:h="11906" w:orient="landscape"/>
      <w:pgMar w:top="1701" w:right="1417" w:bottom="1701" w:left="1417" w:header="851" w:footer="1361"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9997EF-6AF9-4FF8-8C4D-B65364097D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E0000" w:usb2="00000000" w:usb3="00000000" w:csb0="00040000" w:csb1="00000000"/>
    <w:embedRegular r:id="rId2" w:fontKey="{4EBCF674-849C-431D-BFAD-DD82E5C6A91E}"/>
  </w:font>
  <w:font w:name="楷体_GB2312">
    <w:panose1 w:val="02010609030101010101"/>
    <w:charset w:val="86"/>
    <w:family w:val="auto"/>
    <w:pitch w:val="default"/>
    <w:sig w:usb0="00000001" w:usb1="080E0000" w:usb2="00000000" w:usb3="00000000" w:csb0="00040000" w:csb1="00000000"/>
    <w:embedRegular r:id="rId3" w:fontKey="{83C748B8-B90A-462C-8B72-7F2B8A4F9430}"/>
  </w:font>
  <w:font w:name="仿宋_GB2312">
    <w:panose1 w:val="02010609030101010101"/>
    <w:charset w:val="86"/>
    <w:family w:val="auto"/>
    <w:pitch w:val="default"/>
    <w:sig w:usb0="00000001" w:usb1="080E0000" w:usb2="00000000" w:usb3="00000000" w:csb0="00040000" w:csb1="00000000"/>
    <w:embedRegular r:id="rId4" w:fontKey="{6E4B56B9-2C9B-416F-8DE7-5FC29882C692}"/>
  </w:font>
  <w:font w:name="楷体">
    <w:panose1 w:val="02010609060101010101"/>
    <w:charset w:val="86"/>
    <w:family w:val="auto"/>
    <w:pitch w:val="default"/>
    <w:sig w:usb0="800002BF" w:usb1="38CF7CFA" w:usb2="00000016" w:usb3="00000000" w:csb0="00040001" w:csb1="00000000"/>
    <w:embedRegular r:id="rId5" w:fontKey="{406FA59B-9242-4F87-8B6D-91C8B6755FE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TrueTypeFonts/>
  <w:saveSubsetFonts/>
  <w:bordersDoNotSurroundHeader w:val="1"/>
  <w:bordersDoNotSurroundFooter w:val="1"/>
  <w:documentProtection w:enforcement="0"/>
  <w:defaultTabStop w:val="420"/>
  <w:drawingGridHorizontalSpacing w:val="210"/>
  <w:drawingGridVerticalSpacing w:val="156"/>
  <w:displayHorizont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mMDU1ZDVjMTY4OGUzYWVmMTliMjA2ZWQxNWU4NDQifQ=="/>
  </w:docVars>
  <w:rsids>
    <w:rsidRoot w:val="00277613"/>
    <w:rsid w:val="00032D05"/>
    <w:rsid w:val="000817D1"/>
    <w:rsid w:val="0013005E"/>
    <w:rsid w:val="002009F7"/>
    <w:rsid w:val="002424E7"/>
    <w:rsid w:val="00277613"/>
    <w:rsid w:val="002873AC"/>
    <w:rsid w:val="00315C45"/>
    <w:rsid w:val="00330A4E"/>
    <w:rsid w:val="00373A08"/>
    <w:rsid w:val="0037764F"/>
    <w:rsid w:val="0038040A"/>
    <w:rsid w:val="00381925"/>
    <w:rsid w:val="004044D5"/>
    <w:rsid w:val="00405207"/>
    <w:rsid w:val="00492BED"/>
    <w:rsid w:val="0049780F"/>
    <w:rsid w:val="00523BC5"/>
    <w:rsid w:val="00597F25"/>
    <w:rsid w:val="005A2284"/>
    <w:rsid w:val="005C4C43"/>
    <w:rsid w:val="005F1C18"/>
    <w:rsid w:val="00681033"/>
    <w:rsid w:val="006C1A04"/>
    <w:rsid w:val="006D09EE"/>
    <w:rsid w:val="006D592A"/>
    <w:rsid w:val="006F6AF5"/>
    <w:rsid w:val="00751A4A"/>
    <w:rsid w:val="007B0BD8"/>
    <w:rsid w:val="007B1264"/>
    <w:rsid w:val="007D3CB1"/>
    <w:rsid w:val="007F69C9"/>
    <w:rsid w:val="00817B16"/>
    <w:rsid w:val="00854776"/>
    <w:rsid w:val="008B5D9C"/>
    <w:rsid w:val="008E7C37"/>
    <w:rsid w:val="009009F1"/>
    <w:rsid w:val="009465A8"/>
    <w:rsid w:val="009629D1"/>
    <w:rsid w:val="009711CF"/>
    <w:rsid w:val="00987BC3"/>
    <w:rsid w:val="009A6D84"/>
    <w:rsid w:val="009D4692"/>
    <w:rsid w:val="00A3470B"/>
    <w:rsid w:val="00A53097"/>
    <w:rsid w:val="00B147A2"/>
    <w:rsid w:val="00B27BE1"/>
    <w:rsid w:val="00B52C7A"/>
    <w:rsid w:val="00B56210"/>
    <w:rsid w:val="00B759A2"/>
    <w:rsid w:val="00B85D53"/>
    <w:rsid w:val="00BA0B90"/>
    <w:rsid w:val="00BD434E"/>
    <w:rsid w:val="00C01AD8"/>
    <w:rsid w:val="00C04EA9"/>
    <w:rsid w:val="00C22525"/>
    <w:rsid w:val="00C37B68"/>
    <w:rsid w:val="00C505A9"/>
    <w:rsid w:val="00CC6438"/>
    <w:rsid w:val="00D240E6"/>
    <w:rsid w:val="00D4560B"/>
    <w:rsid w:val="00D544ED"/>
    <w:rsid w:val="00D62416"/>
    <w:rsid w:val="00DC46C4"/>
    <w:rsid w:val="00DD3690"/>
    <w:rsid w:val="00DD3CEC"/>
    <w:rsid w:val="00DE1C30"/>
    <w:rsid w:val="00DF1B9D"/>
    <w:rsid w:val="00E04A86"/>
    <w:rsid w:val="00E84129"/>
    <w:rsid w:val="00EA3EE7"/>
    <w:rsid w:val="00EF7D3A"/>
    <w:rsid w:val="00F17C56"/>
    <w:rsid w:val="00F2112A"/>
    <w:rsid w:val="00F24AC9"/>
    <w:rsid w:val="00F56351"/>
    <w:rsid w:val="00F7530A"/>
    <w:rsid w:val="00F87C28"/>
    <w:rsid w:val="00F965CE"/>
    <w:rsid w:val="00FB0808"/>
    <w:rsid w:val="01161381"/>
    <w:rsid w:val="0123584C"/>
    <w:rsid w:val="02897931"/>
    <w:rsid w:val="029C3B08"/>
    <w:rsid w:val="02E334E5"/>
    <w:rsid w:val="034F192A"/>
    <w:rsid w:val="04B213C1"/>
    <w:rsid w:val="04B66CF7"/>
    <w:rsid w:val="05261324"/>
    <w:rsid w:val="05A351AD"/>
    <w:rsid w:val="05D84E57"/>
    <w:rsid w:val="065E4AE9"/>
    <w:rsid w:val="06B125C3"/>
    <w:rsid w:val="085422C2"/>
    <w:rsid w:val="086D6A92"/>
    <w:rsid w:val="094E3DB4"/>
    <w:rsid w:val="09975029"/>
    <w:rsid w:val="0AB37C41"/>
    <w:rsid w:val="0B2C17A1"/>
    <w:rsid w:val="0BA650B0"/>
    <w:rsid w:val="0BEF2EFA"/>
    <w:rsid w:val="0CE00A95"/>
    <w:rsid w:val="0CF35E90"/>
    <w:rsid w:val="0DFB758E"/>
    <w:rsid w:val="0E24103B"/>
    <w:rsid w:val="0E2F5830"/>
    <w:rsid w:val="10D206F5"/>
    <w:rsid w:val="118673BE"/>
    <w:rsid w:val="12152EC0"/>
    <w:rsid w:val="12614426"/>
    <w:rsid w:val="12BB57EF"/>
    <w:rsid w:val="130F2D87"/>
    <w:rsid w:val="134E6759"/>
    <w:rsid w:val="14E011F1"/>
    <w:rsid w:val="164200CB"/>
    <w:rsid w:val="16840CA4"/>
    <w:rsid w:val="17B039EC"/>
    <w:rsid w:val="17FC6B7D"/>
    <w:rsid w:val="18C239EE"/>
    <w:rsid w:val="18FD2904"/>
    <w:rsid w:val="19842D90"/>
    <w:rsid w:val="19852790"/>
    <w:rsid w:val="19AB0987"/>
    <w:rsid w:val="19B22745"/>
    <w:rsid w:val="1AA23723"/>
    <w:rsid w:val="1B7E7C66"/>
    <w:rsid w:val="1BD417C5"/>
    <w:rsid w:val="1C1E6EE4"/>
    <w:rsid w:val="1C90156A"/>
    <w:rsid w:val="1D61177E"/>
    <w:rsid w:val="1D9818A7"/>
    <w:rsid w:val="1DE14E58"/>
    <w:rsid w:val="1E532D14"/>
    <w:rsid w:val="1E8836D1"/>
    <w:rsid w:val="1EF01E3B"/>
    <w:rsid w:val="1F777037"/>
    <w:rsid w:val="203B622F"/>
    <w:rsid w:val="206A0C3C"/>
    <w:rsid w:val="219C7A82"/>
    <w:rsid w:val="220A1038"/>
    <w:rsid w:val="22526568"/>
    <w:rsid w:val="22AC5CEF"/>
    <w:rsid w:val="233B3411"/>
    <w:rsid w:val="233D1877"/>
    <w:rsid w:val="23A67EEB"/>
    <w:rsid w:val="241E4AF6"/>
    <w:rsid w:val="24D80578"/>
    <w:rsid w:val="253657E2"/>
    <w:rsid w:val="25CD414C"/>
    <w:rsid w:val="26AC3A6A"/>
    <w:rsid w:val="26EA0AFD"/>
    <w:rsid w:val="29061627"/>
    <w:rsid w:val="29424212"/>
    <w:rsid w:val="2A7D27C2"/>
    <w:rsid w:val="2AB65AAB"/>
    <w:rsid w:val="2BB72980"/>
    <w:rsid w:val="2C153E60"/>
    <w:rsid w:val="2C4E19B8"/>
    <w:rsid w:val="2CA62764"/>
    <w:rsid w:val="2CD0607F"/>
    <w:rsid w:val="2D137441"/>
    <w:rsid w:val="2D503EA0"/>
    <w:rsid w:val="2E2A1718"/>
    <w:rsid w:val="2E942E9E"/>
    <w:rsid w:val="2EA63495"/>
    <w:rsid w:val="2EE723D1"/>
    <w:rsid w:val="2EFE507F"/>
    <w:rsid w:val="2F2E4623"/>
    <w:rsid w:val="2FBE4680"/>
    <w:rsid w:val="2FDB2CCA"/>
    <w:rsid w:val="303C4525"/>
    <w:rsid w:val="306733E1"/>
    <w:rsid w:val="31530875"/>
    <w:rsid w:val="31E83DC4"/>
    <w:rsid w:val="32AF379A"/>
    <w:rsid w:val="331A7FAD"/>
    <w:rsid w:val="34303C0B"/>
    <w:rsid w:val="34F74665"/>
    <w:rsid w:val="35203AD0"/>
    <w:rsid w:val="353E4427"/>
    <w:rsid w:val="35BC17F0"/>
    <w:rsid w:val="35C10509"/>
    <w:rsid w:val="35CF507F"/>
    <w:rsid w:val="35DD0AB9"/>
    <w:rsid w:val="36831CAF"/>
    <w:rsid w:val="381239D9"/>
    <w:rsid w:val="3A6B10EF"/>
    <w:rsid w:val="3BA41B1E"/>
    <w:rsid w:val="3D6E451D"/>
    <w:rsid w:val="3E0003F7"/>
    <w:rsid w:val="3EED39A6"/>
    <w:rsid w:val="3FAE3F57"/>
    <w:rsid w:val="41043DA0"/>
    <w:rsid w:val="41384420"/>
    <w:rsid w:val="41EE14CE"/>
    <w:rsid w:val="430B094A"/>
    <w:rsid w:val="439711A6"/>
    <w:rsid w:val="44A94576"/>
    <w:rsid w:val="45A174D8"/>
    <w:rsid w:val="45D80CA2"/>
    <w:rsid w:val="46015AB4"/>
    <w:rsid w:val="4642364B"/>
    <w:rsid w:val="46625A9C"/>
    <w:rsid w:val="46A3233C"/>
    <w:rsid w:val="48624600"/>
    <w:rsid w:val="49A033D4"/>
    <w:rsid w:val="4A4A1453"/>
    <w:rsid w:val="4B1F03FF"/>
    <w:rsid w:val="4BB672A9"/>
    <w:rsid w:val="4C1D417B"/>
    <w:rsid w:val="4C333BF3"/>
    <w:rsid w:val="4CA23096"/>
    <w:rsid w:val="4D261F10"/>
    <w:rsid w:val="4D5C4C1B"/>
    <w:rsid w:val="4E93713A"/>
    <w:rsid w:val="4FA843B3"/>
    <w:rsid w:val="4FB57F2F"/>
    <w:rsid w:val="500F37DA"/>
    <w:rsid w:val="50616DC4"/>
    <w:rsid w:val="51CF56A6"/>
    <w:rsid w:val="52247249"/>
    <w:rsid w:val="57193C9E"/>
    <w:rsid w:val="574A05B2"/>
    <w:rsid w:val="586C0DAB"/>
    <w:rsid w:val="59696FBD"/>
    <w:rsid w:val="597E09E7"/>
    <w:rsid w:val="59ED5ABA"/>
    <w:rsid w:val="5A1138C5"/>
    <w:rsid w:val="5BDD2181"/>
    <w:rsid w:val="5C7B120D"/>
    <w:rsid w:val="5CF01B90"/>
    <w:rsid w:val="5D19409E"/>
    <w:rsid w:val="5DE41C75"/>
    <w:rsid w:val="5E115985"/>
    <w:rsid w:val="5E9C7BFF"/>
    <w:rsid w:val="5F0A564D"/>
    <w:rsid w:val="5F7E1093"/>
    <w:rsid w:val="5FD35B6B"/>
    <w:rsid w:val="60806DF2"/>
    <w:rsid w:val="631A352E"/>
    <w:rsid w:val="670F7122"/>
    <w:rsid w:val="67BA708E"/>
    <w:rsid w:val="681A3FD0"/>
    <w:rsid w:val="69B67D29"/>
    <w:rsid w:val="69FE5A0E"/>
    <w:rsid w:val="6B654E3C"/>
    <w:rsid w:val="6C5D6920"/>
    <w:rsid w:val="6D227F6B"/>
    <w:rsid w:val="6D284A9A"/>
    <w:rsid w:val="6D454759"/>
    <w:rsid w:val="6DE43F53"/>
    <w:rsid w:val="6E2B4096"/>
    <w:rsid w:val="6E7E22DA"/>
    <w:rsid w:val="6EB56B0A"/>
    <w:rsid w:val="6ED96529"/>
    <w:rsid w:val="6F0A44CD"/>
    <w:rsid w:val="6F77217C"/>
    <w:rsid w:val="709F052F"/>
    <w:rsid w:val="71614A1E"/>
    <w:rsid w:val="720C085A"/>
    <w:rsid w:val="72324805"/>
    <w:rsid w:val="72335ECA"/>
    <w:rsid w:val="72C15774"/>
    <w:rsid w:val="732407B7"/>
    <w:rsid w:val="73E354B1"/>
    <w:rsid w:val="74061A94"/>
    <w:rsid w:val="74714F78"/>
    <w:rsid w:val="75073350"/>
    <w:rsid w:val="756A2631"/>
    <w:rsid w:val="757763F4"/>
    <w:rsid w:val="75E43528"/>
    <w:rsid w:val="775D7A36"/>
    <w:rsid w:val="779108EB"/>
    <w:rsid w:val="78175E36"/>
    <w:rsid w:val="78486CF0"/>
    <w:rsid w:val="78C625E8"/>
    <w:rsid w:val="78CC67EB"/>
    <w:rsid w:val="792A1B99"/>
    <w:rsid w:val="7A3464A0"/>
    <w:rsid w:val="7A560C6E"/>
    <w:rsid w:val="7BCF2E23"/>
    <w:rsid w:val="7C18217D"/>
    <w:rsid w:val="7D910387"/>
    <w:rsid w:val="7DA7433B"/>
    <w:rsid w:val="7E232D8F"/>
    <w:rsid w:val="7E62268A"/>
    <w:rsid w:val="7EF44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rPr>
  </w:style>
  <w:style w:type="paragraph" w:customStyle="1" w:styleId="8">
    <w:name w:val="修订1"/>
    <w:autoRedefine/>
    <w:hidden/>
    <w:unhideWhenUsed/>
    <w:qFormat/>
    <w:uiPriority w:val="99"/>
    <w:rPr>
      <w:rFonts w:asciiTheme="minorHAnsi" w:hAnsiTheme="minorHAnsi" w:eastAsiaTheme="minorEastAsia" w:cstheme="minorBidi"/>
      <w:kern w:val="2"/>
      <w:sz w:val="21"/>
      <w:szCs w:val="24"/>
      <w:lang w:val="en-US" w:eastAsia="zh-CN" w:bidi="ar-SA"/>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仿宋" w:hAnsi="仿宋" w:eastAsia="仿宋" w:cs="仿宋"/>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9</Pages>
  <Words>3245</Words>
  <Characters>3383</Characters>
  <Lines>23</Lines>
  <Paragraphs>6</Paragraphs>
  <TotalTime>0</TotalTime>
  <ScaleCrop>false</ScaleCrop>
  <LinksUpToDate>false</LinksUpToDate>
  <CharactersWithSpaces>3388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2023-06-25T06:07:00Z</dcterms:created>
  <dc:creator>Lenovo</dc:creator>
  <cp:lastModifiedBy>曹娟娟</cp:lastModifiedBy>
  <cp:lastPrinted>2023-07-04T08:15:00Z</cp:lastPrinted>
  <dcterms:modified xsi:type="dcterms:W3CDTF">2024-06-21T11:29:35Z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136CBFD7F6D84BFF8F124EF88BA2D7D1_13</vt:lpwstr>
  </property>
</Properties>
</file>